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rPr>
        <w:id w:val="-488790101"/>
        <w:docPartObj>
          <w:docPartGallery w:val="Table of Contents"/>
          <w:docPartUnique/>
        </w:docPartObj>
      </w:sdtPr>
      <w:sdtEndPr>
        <w:rPr>
          <w:b/>
          <w:bCs/>
          <w:noProof/>
        </w:rPr>
      </w:sdtEndPr>
      <w:sdtContent>
        <w:p w14:paraId="18E8D2FC" w14:textId="77777777" w:rsidR="00192E1D" w:rsidRPr="007C2F51" w:rsidRDefault="00192E1D">
          <w:pPr>
            <w:pStyle w:val="TOCHeading"/>
            <w:rPr>
              <w:rFonts w:ascii="Arial" w:hAnsi="Arial" w:cs="Arial"/>
            </w:rPr>
          </w:pPr>
          <w:r w:rsidRPr="007C2F51">
            <w:rPr>
              <w:rFonts w:ascii="Arial" w:hAnsi="Arial" w:cs="Arial"/>
            </w:rPr>
            <w:t>Contents</w:t>
          </w:r>
        </w:p>
        <w:p w14:paraId="3DB6FB7F" w14:textId="6D747D0B" w:rsidR="009028A2" w:rsidRDefault="00192E1D">
          <w:pPr>
            <w:pStyle w:val="TOC1"/>
            <w:tabs>
              <w:tab w:val="right" w:leader="dot" w:pos="9350"/>
            </w:tabs>
            <w:rPr>
              <w:rFonts w:eastAsiaTheme="minorEastAsia"/>
              <w:noProof/>
            </w:rPr>
          </w:pPr>
          <w:r w:rsidRPr="007C2F51">
            <w:rPr>
              <w:rFonts w:ascii="Arial" w:hAnsi="Arial" w:cs="Arial"/>
            </w:rPr>
            <w:fldChar w:fldCharType="begin"/>
          </w:r>
          <w:r w:rsidRPr="007C2F51">
            <w:rPr>
              <w:rFonts w:ascii="Arial" w:hAnsi="Arial" w:cs="Arial"/>
            </w:rPr>
            <w:instrText xml:space="preserve"> TOC \o "1-3" \h \z \u </w:instrText>
          </w:r>
          <w:r w:rsidRPr="007C2F51">
            <w:rPr>
              <w:rFonts w:ascii="Arial" w:hAnsi="Arial" w:cs="Arial"/>
            </w:rPr>
            <w:fldChar w:fldCharType="separate"/>
          </w:r>
          <w:hyperlink w:anchor="_Toc467050653" w:history="1">
            <w:r w:rsidR="009028A2" w:rsidRPr="00AD76D5">
              <w:rPr>
                <w:rStyle w:val="Hyperlink"/>
                <w:rFonts w:ascii="Arial" w:hAnsi="Arial" w:cs="Arial"/>
                <w:noProof/>
              </w:rPr>
              <w:t>Minutes of November 10, 2016, Faculty Senate Meeting</w:t>
            </w:r>
            <w:r w:rsidR="009028A2">
              <w:rPr>
                <w:noProof/>
                <w:webHidden/>
              </w:rPr>
              <w:tab/>
            </w:r>
            <w:r w:rsidR="009028A2">
              <w:rPr>
                <w:noProof/>
                <w:webHidden/>
              </w:rPr>
              <w:fldChar w:fldCharType="begin"/>
            </w:r>
            <w:r w:rsidR="009028A2">
              <w:rPr>
                <w:noProof/>
                <w:webHidden/>
              </w:rPr>
              <w:instrText xml:space="preserve"> PAGEREF _Toc467050653 \h </w:instrText>
            </w:r>
            <w:r w:rsidR="009028A2">
              <w:rPr>
                <w:noProof/>
                <w:webHidden/>
              </w:rPr>
            </w:r>
            <w:r w:rsidR="009028A2">
              <w:rPr>
                <w:noProof/>
                <w:webHidden/>
              </w:rPr>
              <w:fldChar w:fldCharType="separate"/>
            </w:r>
            <w:r w:rsidR="009028A2">
              <w:rPr>
                <w:noProof/>
                <w:webHidden/>
              </w:rPr>
              <w:t>2</w:t>
            </w:r>
            <w:r w:rsidR="009028A2">
              <w:rPr>
                <w:noProof/>
                <w:webHidden/>
              </w:rPr>
              <w:fldChar w:fldCharType="end"/>
            </w:r>
          </w:hyperlink>
        </w:p>
        <w:p w14:paraId="2FDB0ECE" w14:textId="0860B7DB" w:rsidR="009028A2" w:rsidRDefault="00621F08">
          <w:pPr>
            <w:pStyle w:val="TOC2"/>
            <w:tabs>
              <w:tab w:val="right" w:leader="dot" w:pos="9350"/>
            </w:tabs>
            <w:rPr>
              <w:rFonts w:eastAsiaTheme="minorEastAsia"/>
              <w:noProof/>
            </w:rPr>
          </w:pPr>
          <w:hyperlink w:anchor="_Toc467050654" w:history="1">
            <w:r w:rsidR="009028A2" w:rsidRPr="00AD76D5">
              <w:rPr>
                <w:rStyle w:val="Hyperlink"/>
                <w:noProof/>
              </w:rPr>
              <w:t>Members Present:</w:t>
            </w:r>
            <w:r w:rsidR="009028A2">
              <w:rPr>
                <w:noProof/>
                <w:webHidden/>
              </w:rPr>
              <w:tab/>
            </w:r>
            <w:r w:rsidR="009028A2">
              <w:rPr>
                <w:noProof/>
                <w:webHidden/>
              </w:rPr>
              <w:fldChar w:fldCharType="begin"/>
            </w:r>
            <w:r w:rsidR="009028A2">
              <w:rPr>
                <w:noProof/>
                <w:webHidden/>
              </w:rPr>
              <w:instrText xml:space="preserve"> PAGEREF _Toc467050654 \h </w:instrText>
            </w:r>
            <w:r w:rsidR="009028A2">
              <w:rPr>
                <w:noProof/>
                <w:webHidden/>
              </w:rPr>
            </w:r>
            <w:r w:rsidR="009028A2">
              <w:rPr>
                <w:noProof/>
                <w:webHidden/>
              </w:rPr>
              <w:fldChar w:fldCharType="separate"/>
            </w:r>
            <w:r w:rsidR="009028A2">
              <w:rPr>
                <w:noProof/>
                <w:webHidden/>
              </w:rPr>
              <w:t>2</w:t>
            </w:r>
            <w:r w:rsidR="009028A2">
              <w:rPr>
                <w:noProof/>
                <w:webHidden/>
              </w:rPr>
              <w:fldChar w:fldCharType="end"/>
            </w:r>
          </w:hyperlink>
        </w:p>
        <w:p w14:paraId="01D3BC3F" w14:textId="45B8EDE1" w:rsidR="009028A2" w:rsidRDefault="00621F08">
          <w:pPr>
            <w:pStyle w:val="TOC2"/>
            <w:tabs>
              <w:tab w:val="right" w:leader="dot" w:pos="9350"/>
            </w:tabs>
            <w:rPr>
              <w:rFonts w:eastAsiaTheme="minorEastAsia"/>
              <w:noProof/>
            </w:rPr>
          </w:pPr>
          <w:hyperlink w:anchor="_Toc467050655" w:history="1">
            <w:r w:rsidR="009028A2" w:rsidRPr="00AD76D5">
              <w:rPr>
                <w:rStyle w:val="Hyperlink"/>
                <w:noProof/>
              </w:rPr>
              <w:t>Meeting called to order</w:t>
            </w:r>
            <w:r w:rsidR="009028A2">
              <w:rPr>
                <w:noProof/>
                <w:webHidden/>
              </w:rPr>
              <w:tab/>
            </w:r>
            <w:r w:rsidR="009028A2">
              <w:rPr>
                <w:noProof/>
                <w:webHidden/>
              </w:rPr>
              <w:fldChar w:fldCharType="begin"/>
            </w:r>
            <w:r w:rsidR="009028A2">
              <w:rPr>
                <w:noProof/>
                <w:webHidden/>
              </w:rPr>
              <w:instrText xml:space="preserve"> PAGEREF _Toc467050655 \h </w:instrText>
            </w:r>
            <w:r w:rsidR="009028A2">
              <w:rPr>
                <w:noProof/>
                <w:webHidden/>
              </w:rPr>
            </w:r>
            <w:r w:rsidR="009028A2">
              <w:rPr>
                <w:noProof/>
                <w:webHidden/>
              </w:rPr>
              <w:fldChar w:fldCharType="separate"/>
            </w:r>
            <w:r w:rsidR="009028A2">
              <w:rPr>
                <w:noProof/>
                <w:webHidden/>
              </w:rPr>
              <w:t>2</w:t>
            </w:r>
            <w:r w:rsidR="009028A2">
              <w:rPr>
                <w:noProof/>
                <w:webHidden/>
              </w:rPr>
              <w:fldChar w:fldCharType="end"/>
            </w:r>
          </w:hyperlink>
        </w:p>
        <w:p w14:paraId="32E97456" w14:textId="21166F11" w:rsidR="009028A2" w:rsidRDefault="00621F08">
          <w:pPr>
            <w:pStyle w:val="TOC2"/>
            <w:tabs>
              <w:tab w:val="right" w:leader="dot" w:pos="9350"/>
            </w:tabs>
            <w:rPr>
              <w:rFonts w:eastAsiaTheme="minorEastAsia"/>
              <w:noProof/>
            </w:rPr>
          </w:pPr>
          <w:hyperlink w:anchor="_Toc467050656" w:history="1">
            <w:r w:rsidR="009028A2" w:rsidRPr="00AD76D5">
              <w:rPr>
                <w:rStyle w:val="Hyperlink"/>
                <w:noProof/>
              </w:rPr>
              <w:t>Syllabus Statements</w:t>
            </w:r>
            <w:r w:rsidR="009028A2">
              <w:rPr>
                <w:noProof/>
                <w:webHidden/>
              </w:rPr>
              <w:tab/>
            </w:r>
            <w:r w:rsidR="009028A2">
              <w:rPr>
                <w:noProof/>
                <w:webHidden/>
              </w:rPr>
              <w:fldChar w:fldCharType="begin"/>
            </w:r>
            <w:r w:rsidR="009028A2">
              <w:rPr>
                <w:noProof/>
                <w:webHidden/>
              </w:rPr>
              <w:instrText xml:space="preserve"> PAGEREF _Toc467050656 \h </w:instrText>
            </w:r>
            <w:r w:rsidR="009028A2">
              <w:rPr>
                <w:noProof/>
                <w:webHidden/>
              </w:rPr>
            </w:r>
            <w:r w:rsidR="009028A2">
              <w:rPr>
                <w:noProof/>
                <w:webHidden/>
              </w:rPr>
              <w:fldChar w:fldCharType="separate"/>
            </w:r>
            <w:r w:rsidR="009028A2">
              <w:rPr>
                <w:noProof/>
                <w:webHidden/>
              </w:rPr>
              <w:t>2</w:t>
            </w:r>
            <w:r w:rsidR="009028A2">
              <w:rPr>
                <w:noProof/>
                <w:webHidden/>
              </w:rPr>
              <w:fldChar w:fldCharType="end"/>
            </w:r>
          </w:hyperlink>
        </w:p>
        <w:p w14:paraId="4120CA9B" w14:textId="440EB591" w:rsidR="009028A2" w:rsidRDefault="00621F08">
          <w:pPr>
            <w:pStyle w:val="TOC2"/>
            <w:tabs>
              <w:tab w:val="right" w:leader="dot" w:pos="9350"/>
            </w:tabs>
            <w:rPr>
              <w:rFonts w:eastAsiaTheme="minorEastAsia"/>
              <w:noProof/>
            </w:rPr>
          </w:pPr>
          <w:hyperlink w:anchor="_Toc467050657" w:history="1">
            <w:r w:rsidR="009028A2" w:rsidRPr="00AD76D5">
              <w:rPr>
                <w:rStyle w:val="Hyperlink"/>
                <w:noProof/>
              </w:rPr>
              <w:t>Committee Reports</w:t>
            </w:r>
            <w:r w:rsidR="009028A2">
              <w:rPr>
                <w:noProof/>
                <w:webHidden/>
              </w:rPr>
              <w:tab/>
            </w:r>
            <w:r w:rsidR="009028A2">
              <w:rPr>
                <w:noProof/>
                <w:webHidden/>
              </w:rPr>
              <w:fldChar w:fldCharType="begin"/>
            </w:r>
            <w:r w:rsidR="009028A2">
              <w:rPr>
                <w:noProof/>
                <w:webHidden/>
              </w:rPr>
              <w:instrText xml:space="preserve"> PAGEREF _Toc467050657 \h </w:instrText>
            </w:r>
            <w:r w:rsidR="009028A2">
              <w:rPr>
                <w:noProof/>
                <w:webHidden/>
              </w:rPr>
            </w:r>
            <w:r w:rsidR="009028A2">
              <w:rPr>
                <w:noProof/>
                <w:webHidden/>
              </w:rPr>
              <w:fldChar w:fldCharType="separate"/>
            </w:r>
            <w:r w:rsidR="009028A2">
              <w:rPr>
                <w:noProof/>
                <w:webHidden/>
              </w:rPr>
              <w:t>3</w:t>
            </w:r>
            <w:r w:rsidR="009028A2">
              <w:rPr>
                <w:noProof/>
                <w:webHidden/>
              </w:rPr>
              <w:fldChar w:fldCharType="end"/>
            </w:r>
          </w:hyperlink>
        </w:p>
        <w:p w14:paraId="2209721B" w14:textId="5D336CA0" w:rsidR="009028A2" w:rsidRDefault="00621F08">
          <w:pPr>
            <w:pStyle w:val="TOC3"/>
            <w:tabs>
              <w:tab w:val="right" w:leader="dot" w:pos="9350"/>
            </w:tabs>
            <w:rPr>
              <w:rFonts w:eastAsiaTheme="minorEastAsia"/>
              <w:noProof/>
            </w:rPr>
          </w:pPr>
          <w:hyperlink w:anchor="_Toc467050658" w:history="1">
            <w:r w:rsidR="009028A2" w:rsidRPr="00AD76D5">
              <w:rPr>
                <w:rStyle w:val="Hyperlink"/>
                <w:noProof/>
              </w:rPr>
              <w:t>Ad hoc bylaws committee</w:t>
            </w:r>
            <w:r w:rsidR="009028A2">
              <w:rPr>
                <w:noProof/>
                <w:webHidden/>
              </w:rPr>
              <w:tab/>
            </w:r>
            <w:r w:rsidR="009028A2">
              <w:rPr>
                <w:noProof/>
                <w:webHidden/>
              </w:rPr>
              <w:fldChar w:fldCharType="begin"/>
            </w:r>
            <w:r w:rsidR="009028A2">
              <w:rPr>
                <w:noProof/>
                <w:webHidden/>
              </w:rPr>
              <w:instrText xml:space="preserve"> PAGEREF _Toc467050658 \h </w:instrText>
            </w:r>
            <w:r w:rsidR="009028A2">
              <w:rPr>
                <w:noProof/>
                <w:webHidden/>
              </w:rPr>
            </w:r>
            <w:r w:rsidR="009028A2">
              <w:rPr>
                <w:noProof/>
                <w:webHidden/>
              </w:rPr>
              <w:fldChar w:fldCharType="separate"/>
            </w:r>
            <w:r w:rsidR="009028A2">
              <w:rPr>
                <w:noProof/>
                <w:webHidden/>
              </w:rPr>
              <w:t>3</w:t>
            </w:r>
            <w:r w:rsidR="009028A2">
              <w:rPr>
                <w:noProof/>
                <w:webHidden/>
              </w:rPr>
              <w:fldChar w:fldCharType="end"/>
            </w:r>
          </w:hyperlink>
        </w:p>
        <w:p w14:paraId="5F6B2875" w14:textId="2DBA472D" w:rsidR="009028A2" w:rsidRDefault="00621F08">
          <w:pPr>
            <w:pStyle w:val="TOC3"/>
            <w:tabs>
              <w:tab w:val="right" w:leader="dot" w:pos="9350"/>
            </w:tabs>
            <w:rPr>
              <w:rFonts w:eastAsiaTheme="minorEastAsia"/>
              <w:noProof/>
            </w:rPr>
          </w:pPr>
          <w:hyperlink w:anchor="_Toc467050659" w:history="1">
            <w:r w:rsidR="009028A2" w:rsidRPr="00AD76D5">
              <w:rPr>
                <w:rStyle w:val="Hyperlink"/>
                <w:noProof/>
              </w:rPr>
              <w:t>Academic Conduct Committee</w:t>
            </w:r>
            <w:r w:rsidR="009028A2">
              <w:rPr>
                <w:noProof/>
                <w:webHidden/>
              </w:rPr>
              <w:tab/>
            </w:r>
            <w:r w:rsidR="009028A2">
              <w:rPr>
                <w:noProof/>
                <w:webHidden/>
              </w:rPr>
              <w:fldChar w:fldCharType="begin"/>
            </w:r>
            <w:r w:rsidR="009028A2">
              <w:rPr>
                <w:noProof/>
                <w:webHidden/>
              </w:rPr>
              <w:instrText xml:space="preserve"> PAGEREF _Toc467050659 \h </w:instrText>
            </w:r>
            <w:r w:rsidR="009028A2">
              <w:rPr>
                <w:noProof/>
                <w:webHidden/>
              </w:rPr>
            </w:r>
            <w:r w:rsidR="009028A2">
              <w:rPr>
                <w:noProof/>
                <w:webHidden/>
              </w:rPr>
              <w:fldChar w:fldCharType="separate"/>
            </w:r>
            <w:r w:rsidR="009028A2">
              <w:rPr>
                <w:noProof/>
                <w:webHidden/>
              </w:rPr>
              <w:t>4</w:t>
            </w:r>
            <w:r w:rsidR="009028A2">
              <w:rPr>
                <w:noProof/>
                <w:webHidden/>
              </w:rPr>
              <w:fldChar w:fldCharType="end"/>
            </w:r>
          </w:hyperlink>
        </w:p>
        <w:p w14:paraId="2CFC089E" w14:textId="1CA5C97F" w:rsidR="009028A2" w:rsidRDefault="00621F08">
          <w:pPr>
            <w:pStyle w:val="TOC3"/>
            <w:tabs>
              <w:tab w:val="right" w:leader="dot" w:pos="9350"/>
            </w:tabs>
            <w:rPr>
              <w:rFonts w:eastAsiaTheme="minorEastAsia"/>
              <w:noProof/>
            </w:rPr>
          </w:pPr>
          <w:hyperlink w:anchor="_Toc467050660" w:history="1">
            <w:r w:rsidR="009028A2" w:rsidRPr="00AD76D5">
              <w:rPr>
                <w:rStyle w:val="Hyperlink"/>
                <w:noProof/>
              </w:rPr>
              <w:t>Faculty Development Subcommittee</w:t>
            </w:r>
            <w:r w:rsidR="009028A2">
              <w:rPr>
                <w:noProof/>
                <w:webHidden/>
              </w:rPr>
              <w:tab/>
            </w:r>
            <w:r w:rsidR="009028A2">
              <w:rPr>
                <w:noProof/>
                <w:webHidden/>
              </w:rPr>
              <w:fldChar w:fldCharType="begin"/>
            </w:r>
            <w:r w:rsidR="009028A2">
              <w:rPr>
                <w:noProof/>
                <w:webHidden/>
              </w:rPr>
              <w:instrText xml:space="preserve"> PAGEREF _Toc467050660 \h </w:instrText>
            </w:r>
            <w:r w:rsidR="009028A2">
              <w:rPr>
                <w:noProof/>
                <w:webHidden/>
              </w:rPr>
            </w:r>
            <w:r w:rsidR="009028A2">
              <w:rPr>
                <w:noProof/>
                <w:webHidden/>
              </w:rPr>
              <w:fldChar w:fldCharType="separate"/>
            </w:r>
            <w:r w:rsidR="009028A2">
              <w:rPr>
                <w:noProof/>
                <w:webHidden/>
              </w:rPr>
              <w:t>4</w:t>
            </w:r>
            <w:r w:rsidR="009028A2">
              <w:rPr>
                <w:noProof/>
                <w:webHidden/>
              </w:rPr>
              <w:fldChar w:fldCharType="end"/>
            </w:r>
          </w:hyperlink>
        </w:p>
        <w:p w14:paraId="5BE34F64" w14:textId="1FF04AD3" w:rsidR="009028A2" w:rsidRDefault="00621F08">
          <w:pPr>
            <w:pStyle w:val="TOC3"/>
            <w:tabs>
              <w:tab w:val="right" w:leader="dot" w:pos="9350"/>
            </w:tabs>
            <w:rPr>
              <w:rFonts w:eastAsiaTheme="minorEastAsia"/>
              <w:noProof/>
            </w:rPr>
          </w:pPr>
          <w:hyperlink w:anchor="_Toc467050661" w:history="1">
            <w:r w:rsidR="009028A2" w:rsidRPr="00AD76D5">
              <w:rPr>
                <w:rStyle w:val="Hyperlink"/>
                <w:noProof/>
              </w:rPr>
              <w:t>Faculty Welfare Subcommittee</w:t>
            </w:r>
            <w:r w:rsidR="009028A2">
              <w:rPr>
                <w:noProof/>
                <w:webHidden/>
              </w:rPr>
              <w:tab/>
            </w:r>
            <w:r w:rsidR="009028A2">
              <w:rPr>
                <w:noProof/>
                <w:webHidden/>
              </w:rPr>
              <w:fldChar w:fldCharType="begin"/>
            </w:r>
            <w:r w:rsidR="009028A2">
              <w:rPr>
                <w:noProof/>
                <w:webHidden/>
              </w:rPr>
              <w:instrText xml:space="preserve"> PAGEREF _Toc467050661 \h </w:instrText>
            </w:r>
            <w:r w:rsidR="009028A2">
              <w:rPr>
                <w:noProof/>
                <w:webHidden/>
              </w:rPr>
            </w:r>
            <w:r w:rsidR="009028A2">
              <w:rPr>
                <w:noProof/>
                <w:webHidden/>
              </w:rPr>
              <w:fldChar w:fldCharType="separate"/>
            </w:r>
            <w:r w:rsidR="009028A2">
              <w:rPr>
                <w:noProof/>
                <w:webHidden/>
              </w:rPr>
              <w:t>5</w:t>
            </w:r>
            <w:r w:rsidR="009028A2">
              <w:rPr>
                <w:noProof/>
                <w:webHidden/>
              </w:rPr>
              <w:fldChar w:fldCharType="end"/>
            </w:r>
          </w:hyperlink>
        </w:p>
        <w:p w14:paraId="3A699FCC" w14:textId="3E887AA2" w:rsidR="009028A2" w:rsidRDefault="00621F08">
          <w:pPr>
            <w:pStyle w:val="TOC3"/>
            <w:tabs>
              <w:tab w:val="right" w:leader="dot" w:pos="9350"/>
            </w:tabs>
            <w:rPr>
              <w:rFonts w:eastAsiaTheme="minorEastAsia"/>
              <w:noProof/>
            </w:rPr>
          </w:pPr>
          <w:hyperlink w:anchor="_Toc467050662" w:history="1">
            <w:r w:rsidR="009028A2" w:rsidRPr="00AD76D5">
              <w:rPr>
                <w:rStyle w:val="Hyperlink"/>
                <w:noProof/>
              </w:rPr>
              <w:t>International Education Committee</w:t>
            </w:r>
            <w:r w:rsidR="009028A2">
              <w:rPr>
                <w:noProof/>
                <w:webHidden/>
              </w:rPr>
              <w:tab/>
            </w:r>
            <w:r w:rsidR="009028A2">
              <w:rPr>
                <w:noProof/>
                <w:webHidden/>
              </w:rPr>
              <w:fldChar w:fldCharType="begin"/>
            </w:r>
            <w:r w:rsidR="009028A2">
              <w:rPr>
                <w:noProof/>
                <w:webHidden/>
              </w:rPr>
              <w:instrText xml:space="preserve"> PAGEREF _Toc467050662 \h </w:instrText>
            </w:r>
            <w:r w:rsidR="009028A2">
              <w:rPr>
                <w:noProof/>
                <w:webHidden/>
              </w:rPr>
            </w:r>
            <w:r w:rsidR="009028A2">
              <w:rPr>
                <w:noProof/>
                <w:webHidden/>
              </w:rPr>
              <w:fldChar w:fldCharType="separate"/>
            </w:r>
            <w:r w:rsidR="009028A2">
              <w:rPr>
                <w:noProof/>
                <w:webHidden/>
              </w:rPr>
              <w:t>5</w:t>
            </w:r>
            <w:r w:rsidR="009028A2">
              <w:rPr>
                <w:noProof/>
                <w:webHidden/>
              </w:rPr>
              <w:fldChar w:fldCharType="end"/>
            </w:r>
          </w:hyperlink>
        </w:p>
        <w:p w14:paraId="0124213E" w14:textId="64BB90BB" w:rsidR="009028A2" w:rsidRDefault="00621F08">
          <w:pPr>
            <w:pStyle w:val="TOC3"/>
            <w:tabs>
              <w:tab w:val="right" w:leader="dot" w:pos="9350"/>
            </w:tabs>
            <w:rPr>
              <w:rFonts w:eastAsiaTheme="minorEastAsia"/>
              <w:noProof/>
            </w:rPr>
          </w:pPr>
          <w:hyperlink w:anchor="_Toc467050663" w:history="1">
            <w:r w:rsidR="009028A2" w:rsidRPr="00AD76D5">
              <w:rPr>
                <w:rStyle w:val="Hyperlink"/>
                <w:noProof/>
              </w:rPr>
              <w:t>Faculty Resource Committee</w:t>
            </w:r>
            <w:r w:rsidR="009028A2">
              <w:rPr>
                <w:noProof/>
                <w:webHidden/>
              </w:rPr>
              <w:tab/>
            </w:r>
            <w:r w:rsidR="009028A2">
              <w:rPr>
                <w:noProof/>
                <w:webHidden/>
              </w:rPr>
              <w:fldChar w:fldCharType="begin"/>
            </w:r>
            <w:r w:rsidR="009028A2">
              <w:rPr>
                <w:noProof/>
                <w:webHidden/>
              </w:rPr>
              <w:instrText xml:space="preserve"> PAGEREF _Toc467050663 \h </w:instrText>
            </w:r>
            <w:r w:rsidR="009028A2">
              <w:rPr>
                <w:noProof/>
                <w:webHidden/>
              </w:rPr>
            </w:r>
            <w:r w:rsidR="009028A2">
              <w:rPr>
                <w:noProof/>
                <w:webHidden/>
              </w:rPr>
              <w:fldChar w:fldCharType="separate"/>
            </w:r>
            <w:r w:rsidR="009028A2">
              <w:rPr>
                <w:noProof/>
                <w:webHidden/>
              </w:rPr>
              <w:t>5</w:t>
            </w:r>
            <w:r w:rsidR="009028A2">
              <w:rPr>
                <w:noProof/>
                <w:webHidden/>
              </w:rPr>
              <w:fldChar w:fldCharType="end"/>
            </w:r>
          </w:hyperlink>
        </w:p>
        <w:p w14:paraId="621BE99D" w14:textId="01531303" w:rsidR="009028A2" w:rsidRDefault="00621F08">
          <w:pPr>
            <w:pStyle w:val="TOC3"/>
            <w:tabs>
              <w:tab w:val="right" w:leader="dot" w:pos="9350"/>
            </w:tabs>
            <w:rPr>
              <w:rFonts w:eastAsiaTheme="minorEastAsia"/>
              <w:noProof/>
            </w:rPr>
          </w:pPr>
          <w:hyperlink w:anchor="_Toc467050664" w:history="1">
            <w:r w:rsidR="009028A2" w:rsidRPr="00AD76D5">
              <w:rPr>
                <w:rStyle w:val="Hyperlink"/>
                <w:noProof/>
              </w:rPr>
              <w:t>Evaluation Committee</w:t>
            </w:r>
            <w:r w:rsidR="009028A2">
              <w:rPr>
                <w:noProof/>
                <w:webHidden/>
              </w:rPr>
              <w:tab/>
            </w:r>
            <w:r w:rsidR="009028A2">
              <w:rPr>
                <w:noProof/>
                <w:webHidden/>
              </w:rPr>
              <w:fldChar w:fldCharType="begin"/>
            </w:r>
            <w:r w:rsidR="009028A2">
              <w:rPr>
                <w:noProof/>
                <w:webHidden/>
              </w:rPr>
              <w:instrText xml:space="preserve"> PAGEREF _Toc467050664 \h </w:instrText>
            </w:r>
            <w:r w:rsidR="009028A2">
              <w:rPr>
                <w:noProof/>
                <w:webHidden/>
              </w:rPr>
            </w:r>
            <w:r w:rsidR="009028A2">
              <w:rPr>
                <w:noProof/>
                <w:webHidden/>
              </w:rPr>
              <w:fldChar w:fldCharType="separate"/>
            </w:r>
            <w:r w:rsidR="009028A2">
              <w:rPr>
                <w:noProof/>
                <w:webHidden/>
              </w:rPr>
              <w:t>5</w:t>
            </w:r>
            <w:r w:rsidR="009028A2">
              <w:rPr>
                <w:noProof/>
                <w:webHidden/>
              </w:rPr>
              <w:fldChar w:fldCharType="end"/>
            </w:r>
          </w:hyperlink>
        </w:p>
        <w:p w14:paraId="63DE1EAD" w14:textId="49F3A996" w:rsidR="009028A2" w:rsidRDefault="00621F08">
          <w:pPr>
            <w:pStyle w:val="TOC2"/>
            <w:tabs>
              <w:tab w:val="right" w:leader="dot" w:pos="9350"/>
            </w:tabs>
            <w:rPr>
              <w:rFonts w:eastAsiaTheme="minorEastAsia"/>
              <w:noProof/>
            </w:rPr>
          </w:pPr>
          <w:hyperlink w:anchor="_Toc467050665" w:history="1">
            <w:r w:rsidR="009028A2" w:rsidRPr="00AD76D5">
              <w:rPr>
                <w:rStyle w:val="Hyperlink"/>
                <w:noProof/>
              </w:rPr>
              <w:t>USG Faculty Council</w:t>
            </w:r>
            <w:r w:rsidR="009028A2">
              <w:rPr>
                <w:noProof/>
                <w:webHidden/>
              </w:rPr>
              <w:tab/>
            </w:r>
            <w:r w:rsidR="009028A2">
              <w:rPr>
                <w:noProof/>
                <w:webHidden/>
              </w:rPr>
              <w:fldChar w:fldCharType="begin"/>
            </w:r>
            <w:r w:rsidR="009028A2">
              <w:rPr>
                <w:noProof/>
                <w:webHidden/>
              </w:rPr>
              <w:instrText xml:space="preserve"> PAGEREF _Toc467050665 \h </w:instrText>
            </w:r>
            <w:r w:rsidR="009028A2">
              <w:rPr>
                <w:noProof/>
                <w:webHidden/>
              </w:rPr>
            </w:r>
            <w:r w:rsidR="009028A2">
              <w:rPr>
                <w:noProof/>
                <w:webHidden/>
              </w:rPr>
              <w:fldChar w:fldCharType="separate"/>
            </w:r>
            <w:r w:rsidR="009028A2">
              <w:rPr>
                <w:noProof/>
                <w:webHidden/>
              </w:rPr>
              <w:t>6</w:t>
            </w:r>
            <w:r w:rsidR="009028A2">
              <w:rPr>
                <w:noProof/>
                <w:webHidden/>
              </w:rPr>
              <w:fldChar w:fldCharType="end"/>
            </w:r>
          </w:hyperlink>
        </w:p>
        <w:p w14:paraId="5B4BB4B4" w14:textId="707904D6" w:rsidR="009028A2" w:rsidRDefault="00621F08">
          <w:pPr>
            <w:pStyle w:val="TOC2"/>
            <w:tabs>
              <w:tab w:val="right" w:leader="dot" w:pos="9350"/>
            </w:tabs>
            <w:rPr>
              <w:rFonts w:eastAsiaTheme="minorEastAsia"/>
              <w:noProof/>
            </w:rPr>
          </w:pPr>
          <w:hyperlink w:anchor="_Toc467050666" w:history="1">
            <w:r w:rsidR="009028A2" w:rsidRPr="00AD76D5">
              <w:rPr>
                <w:rStyle w:val="Hyperlink"/>
                <w:noProof/>
              </w:rPr>
              <w:t>Adjournment</w:t>
            </w:r>
            <w:r w:rsidR="009028A2">
              <w:rPr>
                <w:noProof/>
                <w:webHidden/>
              </w:rPr>
              <w:tab/>
            </w:r>
            <w:r w:rsidR="009028A2">
              <w:rPr>
                <w:noProof/>
                <w:webHidden/>
              </w:rPr>
              <w:fldChar w:fldCharType="begin"/>
            </w:r>
            <w:r w:rsidR="009028A2">
              <w:rPr>
                <w:noProof/>
                <w:webHidden/>
              </w:rPr>
              <w:instrText xml:space="preserve"> PAGEREF _Toc467050666 \h </w:instrText>
            </w:r>
            <w:r w:rsidR="009028A2">
              <w:rPr>
                <w:noProof/>
                <w:webHidden/>
              </w:rPr>
            </w:r>
            <w:r w:rsidR="009028A2">
              <w:rPr>
                <w:noProof/>
                <w:webHidden/>
              </w:rPr>
              <w:fldChar w:fldCharType="separate"/>
            </w:r>
            <w:r w:rsidR="009028A2">
              <w:rPr>
                <w:noProof/>
                <w:webHidden/>
              </w:rPr>
              <w:t>6</w:t>
            </w:r>
            <w:r w:rsidR="009028A2">
              <w:rPr>
                <w:noProof/>
                <w:webHidden/>
              </w:rPr>
              <w:fldChar w:fldCharType="end"/>
            </w:r>
          </w:hyperlink>
        </w:p>
        <w:p w14:paraId="1383CBF7" w14:textId="15A38877" w:rsidR="00192E1D" w:rsidRPr="007C2F51" w:rsidRDefault="00192E1D">
          <w:pPr>
            <w:rPr>
              <w:rFonts w:ascii="Arial" w:hAnsi="Arial" w:cs="Arial"/>
            </w:rPr>
          </w:pPr>
          <w:r w:rsidRPr="007C2F51">
            <w:rPr>
              <w:rFonts w:ascii="Arial" w:hAnsi="Arial" w:cs="Arial"/>
              <w:b/>
              <w:bCs/>
              <w:noProof/>
            </w:rPr>
            <w:fldChar w:fldCharType="end"/>
          </w:r>
        </w:p>
      </w:sdtContent>
    </w:sdt>
    <w:p w14:paraId="42346C51" w14:textId="77777777" w:rsidR="00C65795" w:rsidRDefault="00C65795">
      <w:pPr>
        <w:rPr>
          <w:noProof/>
        </w:rPr>
      </w:pPr>
      <w:r>
        <w:rPr>
          <w:noProof/>
        </w:rPr>
        <w:br w:type="page"/>
      </w:r>
    </w:p>
    <w:p w14:paraId="702C31FF" w14:textId="77777777" w:rsidR="00EA7050" w:rsidRPr="007C2F51" w:rsidRDefault="00EA7050" w:rsidP="00C65795">
      <w:r w:rsidRPr="007C2F51">
        <w:rPr>
          <w:noProof/>
        </w:rPr>
        <w:lastRenderedPageBreak/>
        <w:drawing>
          <wp:anchor distT="0" distB="0" distL="114300" distR="114300" simplePos="0" relativeHeight="251658240" behindDoc="0" locked="0" layoutInCell="1" allowOverlap="1" wp14:anchorId="4BF5CD7B" wp14:editId="2FD8C9B1">
            <wp:simplePos x="914400" y="914400"/>
            <wp:positionH relativeFrom="column">
              <wp:align>left</wp:align>
            </wp:positionH>
            <wp:positionV relativeFrom="paragraph">
              <wp:align>top</wp:align>
            </wp:positionV>
            <wp:extent cx="1381125" cy="1337048"/>
            <wp:effectExtent l="0" t="0" r="0" b="0"/>
            <wp:wrapSquare wrapText="bothSides"/>
            <wp:docPr id="1" name="Picture 1"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37048"/>
                    </a:xfrm>
                    <a:prstGeom prst="rect">
                      <a:avLst/>
                    </a:prstGeom>
                    <a:noFill/>
                    <a:ln>
                      <a:noFill/>
                    </a:ln>
                  </pic:spPr>
                </pic:pic>
              </a:graphicData>
            </a:graphic>
          </wp:anchor>
        </w:drawing>
      </w:r>
      <w:r w:rsidR="00C65795">
        <w:br w:type="textWrapping" w:clear="all"/>
      </w:r>
    </w:p>
    <w:p w14:paraId="6A86E3EB" w14:textId="6CD8264C" w:rsidR="00793B8C" w:rsidRPr="007C2F51" w:rsidRDefault="00EA7050" w:rsidP="00192E1D">
      <w:pPr>
        <w:pStyle w:val="Heading1"/>
        <w:rPr>
          <w:rFonts w:ascii="Arial" w:hAnsi="Arial" w:cs="Arial"/>
        </w:rPr>
      </w:pPr>
      <w:bookmarkStart w:id="0" w:name="_Toc467050653"/>
      <w:r w:rsidRPr="007C2F51">
        <w:rPr>
          <w:rFonts w:ascii="Arial" w:hAnsi="Arial" w:cs="Arial"/>
        </w:rPr>
        <w:t xml:space="preserve">Minutes of </w:t>
      </w:r>
      <w:r w:rsidR="00DF18B9">
        <w:rPr>
          <w:rFonts w:ascii="Arial" w:hAnsi="Arial" w:cs="Arial"/>
        </w:rPr>
        <w:t>November 10</w:t>
      </w:r>
      <w:r w:rsidRPr="007C2F51">
        <w:rPr>
          <w:rFonts w:ascii="Arial" w:hAnsi="Arial" w:cs="Arial"/>
        </w:rPr>
        <w:t>, 2016, Faculty Senate Meeting</w:t>
      </w:r>
      <w:bookmarkEnd w:id="0"/>
    </w:p>
    <w:p w14:paraId="53E297F2" w14:textId="77777777" w:rsidR="005C02D1" w:rsidRDefault="005C02D1" w:rsidP="00C87E70">
      <w:pPr>
        <w:pStyle w:val="Heading2"/>
      </w:pPr>
      <w:bookmarkStart w:id="1" w:name="_Toc467050654"/>
      <w:r>
        <w:t xml:space="preserve">Members </w:t>
      </w:r>
      <w:r w:rsidR="00793B8C" w:rsidRPr="007C2F51">
        <w:t>Present:</w:t>
      </w:r>
      <w:bookmarkEnd w:id="1"/>
      <w:r w:rsidR="00B665F8">
        <w:t xml:space="preserve"> </w:t>
      </w:r>
    </w:p>
    <w:p w14:paraId="36EBF622" w14:textId="77777777" w:rsidR="003821C7" w:rsidRPr="005C02D1" w:rsidRDefault="00B665F8" w:rsidP="005C02D1">
      <w:pPr>
        <w:rPr>
          <w:rFonts w:ascii="Tahoma" w:hAnsi="Tahoma" w:cs="Tahoma"/>
          <w:sz w:val="24"/>
          <w:szCs w:val="24"/>
        </w:rPr>
      </w:pPr>
      <w:proofErr w:type="spellStart"/>
      <w:r w:rsidRPr="005C02D1">
        <w:rPr>
          <w:rFonts w:ascii="Tahoma" w:hAnsi="Tahoma" w:cs="Tahoma"/>
          <w:sz w:val="24"/>
          <w:szCs w:val="24"/>
        </w:rPr>
        <w:t>Garen</w:t>
      </w:r>
      <w:proofErr w:type="spellEnd"/>
      <w:r w:rsidRPr="005C02D1">
        <w:rPr>
          <w:rFonts w:ascii="Tahoma" w:hAnsi="Tahoma" w:cs="Tahoma"/>
          <w:sz w:val="24"/>
          <w:szCs w:val="24"/>
        </w:rPr>
        <w:t xml:space="preserve"> Evans, </w:t>
      </w:r>
      <w:r w:rsidR="00FA3261" w:rsidRPr="005C02D1">
        <w:rPr>
          <w:rFonts w:ascii="Tahoma" w:hAnsi="Tahoma" w:cs="Tahoma"/>
          <w:sz w:val="24"/>
          <w:szCs w:val="24"/>
        </w:rPr>
        <w:t>Lorraine Gardiner,</w:t>
      </w:r>
      <w:r w:rsidR="00FA3261">
        <w:rPr>
          <w:rFonts w:ascii="Tahoma" w:hAnsi="Tahoma" w:cs="Tahoma"/>
          <w:sz w:val="24"/>
          <w:szCs w:val="24"/>
        </w:rPr>
        <w:t xml:space="preserve"> </w:t>
      </w:r>
      <w:r w:rsidRPr="005C02D1">
        <w:rPr>
          <w:rFonts w:ascii="Tahoma" w:hAnsi="Tahoma" w:cs="Tahoma"/>
          <w:sz w:val="24"/>
          <w:szCs w:val="24"/>
        </w:rPr>
        <w:t xml:space="preserve">Ben Laughter, Tami </w:t>
      </w:r>
      <w:proofErr w:type="spellStart"/>
      <w:r w:rsidRPr="005C02D1">
        <w:rPr>
          <w:rFonts w:ascii="Tahoma" w:hAnsi="Tahoma" w:cs="Tahoma"/>
          <w:sz w:val="24"/>
          <w:szCs w:val="24"/>
        </w:rPr>
        <w:t>Tomasello</w:t>
      </w:r>
      <w:proofErr w:type="spellEnd"/>
      <w:r w:rsidRPr="005C02D1">
        <w:rPr>
          <w:rFonts w:ascii="Tahoma" w:hAnsi="Tahoma" w:cs="Tahoma"/>
          <w:sz w:val="24"/>
          <w:szCs w:val="24"/>
        </w:rPr>
        <w:t>,</w:t>
      </w:r>
      <w:r w:rsidR="00FA3261" w:rsidRPr="00FA3261">
        <w:rPr>
          <w:rFonts w:ascii="Tahoma" w:hAnsi="Tahoma" w:cs="Tahoma"/>
          <w:sz w:val="24"/>
          <w:szCs w:val="24"/>
        </w:rPr>
        <w:t xml:space="preserve"> </w:t>
      </w:r>
      <w:r w:rsidR="00FA3261" w:rsidRPr="005C02D1">
        <w:rPr>
          <w:rFonts w:ascii="Tahoma" w:hAnsi="Tahoma" w:cs="Tahoma"/>
          <w:sz w:val="24"/>
          <w:szCs w:val="24"/>
        </w:rPr>
        <w:t xml:space="preserve">Anna Hart, Cecile de </w:t>
      </w:r>
      <w:proofErr w:type="spellStart"/>
      <w:r w:rsidR="00FA3261" w:rsidRPr="005C02D1">
        <w:rPr>
          <w:rFonts w:ascii="Tahoma" w:hAnsi="Tahoma" w:cs="Tahoma"/>
          <w:sz w:val="24"/>
          <w:szCs w:val="24"/>
        </w:rPr>
        <w:t>Rocher</w:t>
      </w:r>
      <w:proofErr w:type="spellEnd"/>
      <w:r w:rsidR="00FA3261" w:rsidRPr="005C02D1">
        <w:rPr>
          <w:rFonts w:ascii="Tahoma" w:hAnsi="Tahoma" w:cs="Tahoma"/>
          <w:sz w:val="24"/>
          <w:szCs w:val="24"/>
        </w:rPr>
        <w:t xml:space="preserve">, </w:t>
      </w:r>
      <w:r w:rsidRPr="005C02D1">
        <w:rPr>
          <w:rFonts w:ascii="Tahoma" w:hAnsi="Tahoma" w:cs="Tahoma"/>
          <w:sz w:val="24"/>
          <w:szCs w:val="24"/>
        </w:rPr>
        <w:t xml:space="preserve">Kent Harrelson, </w:t>
      </w:r>
      <w:r w:rsidR="00CB6ED6" w:rsidRPr="002911D1">
        <w:rPr>
          <w:rFonts w:ascii="Tahoma" w:hAnsi="Tahoma" w:cs="Tahoma"/>
          <w:sz w:val="24"/>
          <w:szCs w:val="24"/>
        </w:rPr>
        <w:t>Reg</w:t>
      </w:r>
      <w:r w:rsidR="00CB6ED6">
        <w:rPr>
          <w:rFonts w:ascii="Tahoma" w:hAnsi="Tahoma" w:cs="Tahoma"/>
          <w:sz w:val="24"/>
          <w:szCs w:val="24"/>
        </w:rPr>
        <w:t xml:space="preserve">ina Ray, </w:t>
      </w:r>
      <w:r w:rsidRPr="005C02D1">
        <w:rPr>
          <w:rFonts w:ascii="Tahoma" w:hAnsi="Tahoma" w:cs="Tahoma"/>
          <w:sz w:val="24"/>
          <w:szCs w:val="24"/>
        </w:rPr>
        <w:t xml:space="preserve">Gail Ward, Sarah </w:t>
      </w:r>
      <w:proofErr w:type="spellStart"/>
      <w:r w:rsidRPr="005C02D1">
        <w:rPr>
          <w:rFonts w:ascii="Tahoma" w:hAnsi="Tahoma" w:cs="Tahoma"/>
          <w:sz w:val="24"/>
          <w:szCs w:val="24"/>
        </w:rPr>
        <w:t>Mergel</w:t>
      </w:r>
      <w:proofErr w:type="spellEnd"/>
      <w:r w:rsidRPr="005C02D1">
        <w:rPr>
          <w:rFonts w:ascii="Tahoma" w:hAnsi="Tahoma" w:cs="Tahoma"/>
          <w:sz w:val="24"/>
          <w:szCs w:val="24"/>
        </w:rPr>
        <w:t xml:space="preserve">, Christian Griggs, Cathy </w:t>
      </w:r>
      <w:proofErr w:type="spellStart"/>
      <w:r w:rsidRPr="005C02D1">
        <w:rPr>
          <w:rFonts w:ascii="Tahoma" w:hAnsi="Tahoma" w:cs="Tahoma"/>
          <w:sz w:val="24"/>
          <w:szCs w:val="24"/>
        </w:rPr>
        <w:t>Hunsicker</w:t>
      </w:r>
      <w:proofErr w:type="spellEnd"/>
      <w:r w:rsidRPr="005C02D1">
        <w:rPr>
          <w:rFonts w:ascii="Tahoma" w:hAnsi="Tahoma" w:cs="Tahoma"/>
          <w:sz w:val="24"/>
          <w:szCs w:val="24"/>
        </w:rPr>
        <w:t xml:space="preserve">, Lee Ann Cline, Richard </w:t>
      </w:r>
      <w:proofErr w:type="spellStart"/>
      <w:r w:rsidRPr="005C02D1">
        <w:rPr>
          <w:rFonts w:ascii="Tahoma" w:hAnsi="Tahoma" w:cs="Tahoma"/>
          <w:sz w:val="24"/>
          <w:szCs w:val="24"/>
        </w:rPr>
        <w:t>Hambrock</w:t>
      </w:r>
      <w:proofErr w:type="spellEnd"/>
      <w:r w:rsidRPr="005C02D1">
        <w:rPr>
          <w:rFonts w:ascii="Tahoma" w:hAnsi="Tahoma" w:cs="Tahoma"/>
          <w:sz w:val="24"/>
          <w:szCs w:val="24"/>
        </w:rPr>
        <w:t xml:space="preserve">, Vince </w:t>
      </w:r>
      <w:proofErr w:type="spellStart"/>
      <w:r w:rsidRPr="005C02D1">
        <w:rPr>
          <w:rFonts w:ascii="Tahoma" w:hAnsi="Tahoma" w:cs="Tahoma"/>
          <w:sz w:val="24"/>
          <w:szCs w:val="24"/>
        </w:rPr>
        <w:t>Postell</w:t>
      </w:r>
      <w:proofErr w:type="spellEnd"/>
      <w:r w:rsidRPr="005C02D1">
        <w:rPr>
          <w:rFonts w:ascii="Tahoma" w:hAnsi="Tahoma" w:cs="Tahoma"/>
          <w:sz w:val="24"/>
          <w:szCs w:val="24"/>
        </w:rPr>
        <w:t xml:space="preserve">, Nicholas </w:t>
      </w:r>
      <w:proofErr w:type="spellStart"/>
      <w:r w:rsidRPr="005C02D1">
        <w:rPr>
          <w:rFonts w:ascii="Tahoma" w:hAnsi="Tahoma" w:cs="Tahoma"/>
          <w:sz w:val="24"/>
          <w:szCs w:val="24"/>
        </w:rPr>
        <w:t>Gewecke</w:t>
      </w:r>
      <w:proofErr w:type="spellEnd"/>
      <w:r w:rsidRPr="005C02D1">
        <w:rPr>
          <w:rFonts w:ascii="Tahoma" w:hAnsi="Tahoma" w:cs="Tahoma"/>
          <w:sz w:val="24"/>
          <w:szCs w:val="24"/>
        </w:rPr>
        <w:t>, Jean Johnson, Chuck Fink</w:t>
      </w:r>
      <w:r w:rsidR="00CB6ED6">
        <w:rPr>
          <w:rFonts w:ascii="Tahoma" w:hAnsi="Tahoma" w:cs="Tahoma"/>
          <w:sz w:val="24"/>
          <w:szCs w:val="24"/>
        </w:rPr>
        <w:t xml:space="preserve">, </w:t>
      </w:r>
      <w:r w:rsidR="00FA3261" w:rsidRPr="005C02D1">
        <w:rPr>
          <w:rFonts w:ascii="Tahoma" w:hAnsi="Tahoma" w:cs="Tahoma"/>
          <w:sz w:val="24"/>
          <w:szCs w:val="24"/>
        </w:rPr>
        <w:t xml:space="preserve">Annabelle </w:t>
      </w:r>
      <w:proofErr w:type="spellStart"/>
      <w:r w:rsidR="00FA3261" w:rsidRPr="005C02D1">
        <w:rPr>
          <w:rFonts w:ascii="Tahoma" w:hAnsi="Tahoma" w:cs="Tahoma"/>
          <w:sz w:val="24"/>
          <w:szCs w:val="24"/>
        </w:rPr>
        <w:t>McKie-Voerste</w:t>
      </w:r>
      <w:proofErr w:type="spellEnd"/>
      <w:r w:rsidR="00FA3261" w:rsidRPr="005C02D1">
        <w:rPr>
          <w:rFonts w:ascii="Tahoma" w:hAnsi="Tahoma" w:cs="Tahoma"/>
          <w:sz w:val="24"/>
          <w:szCs w:val="24"/>
        </w:rPr>
        <w:t xml:space="preserve">, </w:t>
      </w:r>
      <w:r w:rsidRPr="005C02D1">
        <w:rPr>
          <w:rFonts w:ascii="Tahoma" w:hAnsi="Tahoma" w:cs="Tahoma"/>
          <w:sz w:val="24"/>
          <w:szCs w:val="24"/>
        </w:rPr>
        <w:t xml:space="preserve">Chris </w:t>
      </w:r>
      <w:proofErr w:type="spellStart"/>
      <w:r w:rsidRPr="005C02D1">
        <w:rPr>
          <w:rFonts w:ascii="Tahoma" w:hAnsi="Tahoma" w:cs="Tahoma"/>
          <w:sz w:val="24"/>
          <w:szCs w:val="24"/>
        </w:rPr>
        <w:t>Wozny</w:t>
      </w:r>
      <w:proofErr w:type="spellEnd"/>
      <w:r w:rsidRPr="005C02D1">
        <w:rPr>
          <w:rFonts w:ascii="Tahoma" w:hAnsi="Tahoma" w:cs="Tahoma"/>
          <w:sz w:val="24"/>
          <w:szCs w:val="24"/>
        </w:rPr>
        <w:t xml:space="preserve">, </w:t>
      </w:r>
      <w:r w:rsidR="00FA3261">
        <w:rPr>
          <w:rFonts w:ascii="Tahoma" w:hAnsi="Tahoma" w:cs="Tahoma"/>
          <w:sz w:val="24"/>
          <w:szCs w:val="24"/>
        </w:rPr>
        <w:t xml:space="preserve">Robin Roe, </w:t>
      </w:r>
      <w:r w:rsidRPr="005C02D1">
        <w:rPr>
          <w:rFonts w:ascii="Tahoma" w:hAnsi="Tahoma" w:cs="Tahoma"/>
          <w:sz w:val="24"/>
          <w:szCs w:val="24"/>
        </w:rPr>
        <w:t xml:space="preserve">John </w:t>
      </w:r>
      <w:proofErr w:type="spellStart"/>
      <w:proofErr w:type="gramStart"/>
      <w:r w:rsidRPr="005C02D1">
        <w:rPr>
          <w:rFonts w:ascii="Tahoma" w:hAnsi="Tahoma" w:cs="Tahoma"/>
          <w:sz w:val="24"/>
          <w:szCs w:val="24"/>
        </w:rPr>
        <w:t>Gulledge</w:t>
      </w:r>
      <w:proofErr w:type="spellEnd"/>
      <w:r w:rsidRPr="005C02D1">
        <w:rPr>
          <w:rFonts w:ascii="Tahoma" w:hAnsi="Tahoma" w:cs="Tahoma"/>
          <w:sz w:val="24"/>
          <w:szCs w:val="24"/>
        </w:rPr>
        <w:t xml:space="preserve">,  </w:t>
      </w:r>
      <w:proofErr w:type="spellStart"/>
      <w:r w:rsidR="00D95610">
        <w:rPr>
          <w:rFonts w:ascii="Tahoma" w:hAnsi="Tahoma" w:cs="Tahoma"/>
          <w:sz w:val="24"/>
          <w:szCs w:val="24"/>
        </w:rPr>
        <w:t>Baogang</w:t>
      </w:r>
      <w:proofErr w:type="spellEnd"/>
      <w:proofErr w:type="gramEnd"/>
      <w:r w:rsidR="00D95610">
        <w:rPr>
          <w:rFonts w:ascii="Tahoma" w:hAnsi="Tahoma" w:cs="Tahoma"/>
          <w:sz w:val="24"/>
          <w:szCs w:val="24"/>
        </w:rPr>
        <w:t xml:space="preserve"> </w:t>
      </w:r>
      <w:proofErr w:type="spellStart"/>
      <w:r w:rsidR="00D95610">
        <w:rPr>
          <w:rFonts w:ascii="Tahoma" w:hAnsi="Tahoma" w:cs="Tahoma"/>
          <w:sz w:val="24"/>
          <w:szCs w:val="24"/>
        </w:rPr>
        <w:t>Guo</w:t>
      </w:r>
      <w:proofErr w:type="spellEnd"/>
      <w:r w:rsidR="00D95610">
        <w:rPr>
          <w:rFonts w:ascii="Tahoma" w:hAnsi="Tahoma" w:cs="Tahoma"/>
          <w:sz w:val="24"/>
          <w:szCs w:val="24"/>
        </w:rPr>
        <w:t xml:space="preserve">, </w:t>
      </w:r>
      <w:r w:rsidRPr="005C02D1">
        <w:rPr>
          <w:rFonts w:ascii="Tahoma" w:hAnsi="Tahoma" w:cs="Tahoma"/>
          <w:sz w:val="24"/>
          <w:szCs w:val="24"/>
        </w:rPr>
        <w:t>Gene Powers</w:t>
      </w:r>
      <w:r w:rsidR="00FA3261">
        <w:rPr>
          <w:rFonts w:ascii="Tahoma" w:hAnsi="Tahoma" w:cs="Tahoma"/>
          <w:sz w:val="24"/>
          <w:szCs w:val="24"/>
        </w:rPr>
        <w:t>.</w:t>
      </w:r>
      <w:r w:rsidRPr="005C02D1">
        <w:rPr>
          <w:rFonts w:ascii="Tahoma" w:hAnsi="Tahoma" w:cs="Tahoma"/>
          <w:sz w:val="24"/>
          <w:szCs w:val="24"/>
        </w:rPr>
        <w:t xml:space="preserve"> </w:t>
      </w:r>
    </w:p>
    <w:p w14:paraId="154E3A51" w14:textId="462F4294" w:rsidR="00B665F8" w:rsidRPr="002911D1" w:rsidRDefault="00B665F8" w:rsidP="00B665F8">
      <w:pPr>
        <w:rPr>
          <w:rFonts w:ascii="Tahoma" w:hAnsi="Tahoma" w:cs="Tahoma"/>
          <w:sz w:val="24"/>
          <w:szCs w:val="24"/>
        </w:rPr>
      </w:pPr>
      <w:r w:rsidRPr="002911D1">
        <w:rPr>
          <w:rFonts w:ascii="Tahoma" w:hAnsi="Tahoma" w:cs="Tahoma"/>
          <w:sz w:val="24"/>
          <w:szCs w:val="24"/>
        </w:rPr>
        <w:t xml:space="preserve">Absent: </w:t>
      </w:r>
      <w:r w:rsidR="00FA3261" w:rsidRPr="002911D1">
        <w:rPr>
          <w:rFonts w:ascii="Tahoma" w:hAnsi="Tahoma" w:cs="Tahoma"/>
          <w:sz w:val="24"/>
          <w:szCs w:val="24"/>
        </w:rPr>
        <w:t xml:space="preserve">Christy Walker, </w:t>
      </w:r>
      <w:r w:rsidR="00A07BAB" w:rsidRPr="005C02D1">
        <w:rPr>
          <w:rFonts w:ascii="Tahoma" w:hAnsi="Tahoma" w:cs="Tahoma"/>
          <w:sz w:val="24"/>
          <w:szCs w:val="24"/>
        </w:rPr>
        <w:t>David Williams</w:t>
      </w:r>
      <w:r w:rsidR="00FA3261">
        <w:rPr>
          <w:rFonts w:ascii="Tahoma" w:hAnsi="Tahoma" w:cs="Tahoma"/>
          <w:sz w:val="24"/>
          <w:szCs w:val="24"/>
        </w:rPr>
        <w:t xml:space="preserve"> (2)</w:t>
      </w:r>
      <w:r w:rsidR="00A07BAB" w:rsidRPr="005C02D1">
        <w:rPr>
          <w:rFonts w:ascii="Tahoma" w:hAnsi="Tahoma" w:cs="Tahoma"/>
          <w:sz w:val="24"/>
          <w:szCs w:val="24"/>
        </w:rPr>
        <w:t xml:space="preserve">, </w:t>
      </w:r>
      <w:r w:rsidR="00FA3261" w:rsidRPr="005C02D1">
        <w:rPr>
          <w:rFonts w:ascii="Tahoma" w:hAnsi="Tahoma" w:cs="Tahoma"/>
          <w:sz w:val="24"/>
          <w:szCs w:val="24"/>
        </w:rPr>
        <w:t xml:space="preserve">Sarah Min, </w:t>
      </w:r>
      <w:r w:rsidRPr="002911D1">
        <w:rPr>
          <w:rFonts w:ascii="Tahoma" w:hAnsi="Tahoma" w:cs="Tahoma"/>
          <w:sz w:val="24"/>
          <w:szCs w:val="24"/>
        </w:rPr>
        <w:t xml:space="preserve">Jacquelyn </w:t>
      </w:r>
      <w:proofErr w:type="spellStart"/>
      <w:r w:rsidRPr="002911D1">
        <w:rPr>
          <w:rFonts w:ascii="Tahoma" w:hAnsi="Tahoma" w:cs="Tahoma"/>
          <w:sz w:val="24"/>
          <w:szCs w:val="24"/>
        </w:rPr>
        <w:t>Mesco</w:t>
      </w:r>
      <w:proofErr w:type="spellEnd"/>
      <w:r w:rsidR="00A07BAB">
        <w:rPr>
          <w:rFonts w:ascii="Tahoma" w:hAnsi="Tahoma" w:cs="Tahoma"/>
          <w:sz w:val="24"/>
          <w:szCs w:val="24"/>
        </w:rPr>
        <w:t xml:space="preserve"> (</w:t>
      </w:r>
      <w:r w:rsidR="00FA3261">
        <w:rPr>
          <w:rFonts w:ascii="Tahoma" w:hAnsi="Tahoma" w:cs="Tahoma"/>
          <w:sz w:val="24"/>
          <w:szCs w:val="24"/>
        </w:rPr>
        <w:t>3</w:t>
      </w:r>
      <w:r w:rsidR="00A07BAB">
        <w:rPr>
          <w:rFonts w:ascii="Tahoma" w:hAnsi="Tahoma" w:cs="Tahoma"/>
          <w:sz w:val="24"/>
          <w:szCs w:val="24"/>
        </w:rPr>
        <w:t>)</w:t>
      </w:r>
      <w:r w:rsidRPr="002911D1">
        <w:rPr>
          <w:rFonts w:ascii="Tahoma" w:hAnsi="Tahoma" w:cs="Tahoma"/>
          <w:sz w:val="24"/>
          <w:szCs w:val="24"/>
        </w:rPr>
        <w:t xml:space="preserve">, </w:t>
      </w:r>
      <w:r w:rsidR="00FA3261">
        <w:rPr>
          <w:rFonts w:ascii="Tahoma" w:hAnsi="Tahoma" w:cs="Tahoma"/>
          <w:sz w:val="24"/>
          <w:szCs w:val="24"/>
        </w:rPr>
        <w:t xml:space="preserve">Jane Taylor, </w:t>
      </w:r>
      <w:r w:rsidR="00CB6ED6" w:rsidRPr="005C02D1">
        <w:rPr>
          <w:rFonts w:ascii="Tahoma" w:hAnsi="Tahoma" w:cs="Tahoma"/>
          <w:sz w:val="24"/>
          <w:szCs w:val="24"/>
        </w:rPr>
        <w:t xml:space="preserve">Gene </w:t>
      </w:r>
      <w:proofErr w:type="spellStart"/>
      <w:r w:rsidR="00CB6ED6" w:rsidRPr="005C02D1">
        <w:rPr>
          <w:rFonts w:ascii="Tahoma" w:hAnsi="Tahoma" w:cs="Tahoma"/>
          <w:sz w:val="24"/>
          <w:szCs w:val="24"/>
        </w:rPr>
        <w:t>Mesco</w:t>
      </w:r>
      <w:proofErr w:type="spellEnd"/>
      <w:r w:rsidR="00CB6ED6" w:rsidRPr="005C02D1">
        <w:rPr>
          <w:rFonts w:ascii="Tahoma" w:hAnsi="Tahoma" w:cs="Tahoma"/>
          <w:sz w:val="24"/>
          <w:szCs w:val="24"/>
        </w:rPr>
        <w:t xml:space="preserve">, </w:t>
      </w:r>
      <w:r w:rsidR="00FA3261">
        <w:rPr>
          <w:rFonts w:ascii="Tahoma" w:hAnsi="Tahoma" w:cs="Tahoma"/>
          <w:sz w:val="24"/>
          <w:szCs w:val="24"/>
        </w:rPr>
        <w:t xml:space="preserve">Norm </w:t>
      </w:r>
      <w:proofErr w:type="spellStart"/>
      <w:r w:rsidR="00FA3261">
        <w:rPr>
          <w:rFonts w:ascii="Tahoma" w:hAnsi="Tahoma" w:cs="Tahoma"/>
          <w:sz w:val="24"/>
          <w:szCs w:val="24"/>
        </w:rPr>
        <w:t>DesRosiers</w:t>
      </w:r>
      <w:proofErr w:type="spellEnd"/>
      <w:r w:rsidR="00FA3261">
        <w:rPr>
          <w:rFonts w:ascii="Tahoma" w:hAnsi="Tahoma" w:cs="Tahoma"/>
          <w:sz w:val="24"/>
          <w:szCs w:val="24"/>
        </w:rPr>
        <w:t xml:space="preserve">, </w:t>
      </w:r>
      <w:r w:rsidR="00FA3261" w:rsidRPr="005C02D1">
        <w:rPr>
          <w:rFonts w:ascii="Tahoma" w:hAnsi="Tahoma" w:cs="Tahoma"/>
          <w:sz w:val="24"/>
          <w:szCs w:val="24"/>
        </w:rPr>
        <w:t xml:space="preserve">Matt </w:t>
      </w:r>
      <w:proofErr w:type="spellStart"/>
      <w:r w:rsidR="00FA3261" w:rsidRPr="005C02D1">
        <w:rPr>
          <w:rFonts w:ascii="Tahoma" w:hAnsi="Tahoma" w:cs="Tahoma"/>
          <w:sz w:val="24"/>
          <w:szCs w:val="24"/>
        </w:rPr>
        <w:t>Hipps</w:t>
      </w:r>
      <w:proofErr w:type="spellEnd"/>
      <w:r w:rsidRPr="002911D1">
        <w:rPr>
          <w:rFonts w:ascii="Tahoma" w:hAnsi="Tahoma" w:cs="Tahoma"/>
          <w:sz w:val="24"/>
          <w:szCs w:val="24"/>
        </w:rPr>
        <w:t>.</w:t>
      </w:r>
    </w:p>
    <w:p w14:paraId="751FDF3C" w14:textId="77777777" w:rsidR="00793B8C" w:rsidRPr="007C2F51" w:rsidRDefault="00793B8C">
      <w:pPr>
        <w:rPr>
          <w:rFonts w:ascii="Arial" w:hAnsi="Arial" w:cs="Arial"/>
          <w:sz w:val="24"/>
          <w:szCs w:val="24"/>
        </w:rPr>
      </w:pPr>
      <w:bookmarkStart w:id="2" w:name="_GoBack"/>
      <w:bookmarkEnd w:id="2"/>
    </w:p>
    <w:p w14:paraId="62C3E845" w14:textId="77777777" w:rsidR="001B33F2" w:rsidRPr="00C87E70" w:rsidRDefault="001B33F2" w:rsidP="00C87E70">
      <w:pPr>
        <w:pStyle w:val="Heading2"/>
      </w:pPr>
      <w:bookmarkStart w:id="3" w:name="_Toc467050655"/>
      <w:r w:rsidRPr="00C87E70">
        <w:t>Meeting called to order</w:t>
      </w:r>
      <w:bookmarkEnd w:id="3"/>
    </w:p>
    <w:p w14:paraId="10B2996D" w14:textId="77777777" w:rsidR="002911D1" w:rsidRDefault="002911D1" w:rsidP="002911D1">
      <w:pPr>
        <w:rPr>
          <w:rFonts w:ascii="Tahoma" w:hAnsi="Tahoma" w:cs="Tahoma"/>
          <w:sz w:val="24"/>
          <w:szCs w:val="24"/>
        </w:rPr>
      </w:pPr>
      <w:r>
        <w:rPr>
          <w:rFonts w:ascii="Tahoma" w:hAnsi="Tahoma" w:cs="Tahoma"/>
          <w:sz w:val="24"/>
          <w:szCs w:val="24"/>
        </w:rPr>
        <w:t xml:space="preserve">Senate President Sarah </w:t>
      </w:r>
      <w:proofErr w:type="spellStart"/>
      <w:r>
        <w:rPr>
          <w:rFonts w:ascii="Tahoma" w:hAnsi="Tahoma" w:cs="Tahoma"/>
          <w:sz w:val="24"/>
          <w:szCs w:val="24"/>
        </w:rPr>
        <w:t>Mergel</w:t>
      </w:r>
      <w:proofErr w:type="spellEnd"/>
      <w:r>
        <w:rPr>
          <w:rFonts w:ascii="Tahoma" w:hAnsi="Tahoma" w:cs="Tahoma"/>
          <w:sz w:val="24"/>
          <w:szCs w:val="24"/>
        </w:rPr>
        <w:t xml:space="preserve"> called the meeting to order at </w:t>
      </w:r>
      <w:r w:rsidR="00CB6ED6">
        <w:rPr>
          <w:rFonts w:ascii="Tahoma" w:hAnsi="Tahoma" w:cs="Tahoma"/>
          <w:sz w:val="24"/>
          <w:szCs w:val="24"/>
        </w:rPr>
        <w:t>3:1</w:t>
      </w:r>
      <w:r w:rsidR="00FA3261">
        <w:rPr>
          <w:rFonts w:ascii="Tahoma" w:hAnsi="Tahoma" w:cs="Tahoma"/>
          <w:sz w:val="24"/>
          <w:szCs w:val="24"/>
        </w:rPr>
        <w:t>7</w:t>
      </w:r>
      <w:r>
        <w:rPr>
          <w:rFonts w:ascii="Tahoma" w:hAnsi="Tahoma" w:cs="Tahoma"/>
          <w:sz w:val="24"/>
          <w:szCs w:val="24"/>
        </w:rPr>
        <w:t>. She</w:t>
      </w:r>
      <w:r w:rsidR="001B54A5">
        <w:rPr>
          <w:rFonts w:ascii="Tahoma" w:hAnsi="Tahoma" w:cs="Tahoma"/>
          <w:sz w:val="24"/>
          <w:szCs w:val="24"/>
        </w:rPr>
        <w:t xml:space="preserve"> asked</w:t>
      </w:r>
      <w:r>
        <w:rPr>
          <w:rFonts w:ascii="Tahoma" w:hAnsi="Tahoma" w:cs="Tahoma"/>
          <w:sz w:val="24"/>
          <w:szCs w:val="24"/>
        </w:rPr>
        <w:t xml:space="preserve"> for approval of the minutes of the </w:t>
      </w:r>
      <w:r w:rsidR="00FA3261">
        <w:rPr>
          <w:rFonts w:ascii="Tahoma" w:hAnsi="Tahoma" w:cs="Tahoma"/>
          <w:sz w:val="24"/>
          <w:szCs w:val="24"/>
        </w:rPr>
        <w:t>October 13</w:t>
      </w:r>
      <w:r>
        <w:rPr>
          <w:rFonts w:ascii="Tahoma" w:hAnsi="Tahoma" w:cs="Tahoma"/>
          <w:sz w:val="24"/>
          <w:szCs w:val="24"/>
        </w:rPr>
        <w:t xml:space="preserve"> meeting; the minutes were approved by voice vote.</w:t>
      </w:r>
    </w:p>
    <w:p w14:paraId="2EB4B5D4" w14:textId="3708BAE9" w:rsidR="00CB6ED6" w:rsidRDefault="00CB6ED6" w:rsidP="002911D1">
      <w:pPr>
        <w:rPr>
          <w:rFonts w:ascii="Tahoma" w:hAnsi="Tahoma" w:cs="Tahoma"/>
          <w:sz w:val="24"/>
          <w:szCs w:val="24"/>
        </w:rPr>
      </w:pPr>
    </w:p>
    <w:p w14:paraId="64F745B3" w14:textId="77F2BB77" w:rsidR="00FF35B1" w:rsidRDefault="00FF35B1" w:rsidP="00FF35B1">
      <w:pPr>
        <w:pStyle w:val="Heading2"/>
      </w:pPr>
      <w:bookmarkStart w:id="4" w:name="_Toc467050656"/>
      <w:r>
        <w:t>Syllabus Statements</w:t>
      </w:r>
      <w:bookmarkEnd w:id="4"/>
    </w:p>
    <w:p w14:paraId="360ECF73" w14:textId="562F646F" w:rsidR="00FF35B1" w:rsidRDefault="00FF35B1" w:rsidP="002911D1">
      <w:pPr>
        <w:rPr>
          <w:rFonts w:ascii="Tahoma" w:hAnsi="Tahoma" w:cs="Tahoma"/>
          <w:sz w:val="24"/>
          <w:szCs w:val="24"/>
        </w:rPr>
      </w:pPr>
      <w:r>
        <w:rPr>
          <w:rFonts w:ascii="Tahoma" w:hAnsi="Tahoma" w:cs="Tahoma"/>
          <w:sz w:val="24"/>
          <w:szCs w:val="24"/>
        </w:rPr>
        <w:t>Sarah distributed the syllabus statements from the old faculty handbook. Dr. Venable and Dr. Chute both stated that they would like to reinstitute the faculty handbook. Sarah asked whether the college should create a universal statement on ethical conduct, to be included with the current syllabus statements.</w:t>
      </w:r>
    </w:p>
    <w:p w14:paraId="732CEB0F" w14:textId="77777777" w:rsidR="00FF35B1" w:rsidRDefault="00FF35B1" w:rsidP="002911D1">
      <w:pPr>
        <w:rPr>
          <w:rFonts w:ascii="Tahoma" w:hAnsi="Tahoma" w:cs="Tahoma"/>
          <w:sz w:val="24"/>
          <w:szCs w:val="24"/>
        </w:rPr>
      </w:pPr>
    </w:p>
    <w:p w14:paraId="3E8B8CA5" w14:textId="7AE9302E" w:rsidR="00FF35B1" w:rsidRDefault="00FF35B1" w:rsidP="002911D1">
      <w:pPr>
        <w:rPr>
          <w:rFonts w:ascii="Tahoma" w:hAnsi="Tahoma" w:cs="Tahoma"/>
          <w:sz w:val="24"/>
          <w:szCs w:val="24"/>
        </w:rPr>
      </w:pPr>
      <w:r>
        <w:rPr>
          <w:rFonts w:ascii="Tahoma" w:hAnsi="Tahoma" w:cs="Tahoma"/>
          <w:sz w:val="24"/>
          <w:szCs w:val="24"/>
        </w:rPr>
        <w:lastRenderedPageBreak/>
        <w:t xml:space="preserve">Tami </w:t>
      </w:r>
      <w:proofErr w:type="spellStart"/>
      <w:r>
        <w:rPr>
          <w:rFonts w:ascii="Tahoma" w:hAnsi="Tahoma" w:cs="Tahoma"/>
          <w:sz w:val="24"/>
          <w:szCs w:val="24"/>
        </w:rPr>
        <w:t>Tomasello</w:t>
      </w:r>
      <w:proofErr w:type="spellEnd"/>
      <w:r>
        <w:rPr>
          <w:rFonts w:ascii="Tahoma" w:hAnsi="Tahoma" w:cs="Tahoma"/>
          <w:sz w:val="24"/>
          <w:szCs w:val="24"/>
        </w:rPr>
        <w:t xml:space="preserve"> and Chris </w:t>
      </w:r>
      <w:proofErr w:type="spellStart"/>
      <w:r>
        <w:rPr>
          <w:rFonts w:ascii="Tahoma" w:hAnsi="Tahoma" w:cs="Tahoma"/>
          <w:sz w:val="24"/>
          <w:szCs w:val="24"/>
        </w:rPr>
        <w:t>Wozny</w:t>
      </w:r>
      <w:proofErr w:type="spellEnd"/>
      <w:r>
        <w:rPr>
          <w:rFonts w:ascii="Tahoma" w:hAnsi="Tahoma" w:cs="Tahoma"/>
          <w:sz w:val="24"/>
          <w:szCs w:val="24"/>
        </w:rPr>
        <w:t xml:space="preserve"> suggested a universal policy to which individual faculty members could make additions if they wished. Chris mentioned the need for the college to maintain a record of a student’s ethical violations.</w:t>
      </w:r>
    </w:p>
    <w:p w14:paraId="5CF340E2" w14:textId="33D031F6" w:rsidR="00FF35B1" w:rsidRDefault="00FF35B1" w:rsidP="002911D1">
      <w:pPr>
        <w:rPr>
          <w:rFonts w:ascii="Tahoma" w:hAnsi="Tahoma" w:cs="Tahoma"/>
          <w:sz w:val="24"/>
          <w:szCs w:val="24"/>
        </w:rPr>
      </w:pPr>
    </w:p>
    <w:p w14:paraId="55196BA1" w14:textId="642BDBDE" w:rsidR="00FF35B1" w:rsidRDefault="00FF35B1" w:rsidP="002911D1">
      <w:pPr>
        <w:rPr>
          <w:rFonts w:ascii="Tahoma" w:hAnsi="Tahoma" w:cs="Tahoma"/>
          <w:sz w:val="24"/>
          <w:szCs w:val="24"/>
        </w:rPr>
      </w:pPr>
      <w:r>
        <w:rPr>
          <w:rFonts w:ascii="Tahoma" w:hAnsi="Tahoma" w:cs="Tahoma"/>
          <w:sz w:val="24"/>
          <w:szCs w:val="24"/>
        </w:rPr>
        <w:t xml:space="preserve">Kent Harrelson moved that the faculty senate create a universal policy on ethical conduct. The motion was seconded by Chris </w:t>
      </w:r>
      <w:proofErr w:type="spellStart"/>
      <w:r>
        <w:rPr>
          <w:rFonts w:ascii="Tahoma" w:hAnsi="Tahoma" w:cs="Tahoma"/>
          <w:sz w:val="24"/>
          <w:szCs w:val="24"/>
        </w:rPr>
        <w:t>Wozny</w:t>
      </w:r>
      <w:proofErr w:type="spellEnd"/>
      <w:r>
        <w:rPr>
          <w:rFonts w:ascii="Tahoma" w:hAnsi="Tahoma" w:cs="Tahoma"/>
          <w:sz w:val="24"/>
          <w:szCs w:val="24"/>
        </w:rPr>
        <w:t xml:space="preserve"> and discussed by the senate.</w:t>
      </w:r>
    </w:p>
    <w:p w14:paraId="019ECFF5" w14:textId="7402D26D" w:rsidR="00FF35B1" w:rsidRDefault="00FF35B1" w:rsidP="002911D1">
      <w:pPr>
        <w:rPr>
          <w:rFonts w:ascii="Tahoma" w:hAnsi="Tahoma" w:cs="Tahoma"/>
          <w:sz w:val="24"/>
          <w:szCs w:val="24"/>
        </w:rPr>
      </w:pPr>
    </w:p>
    <w:p w14:paraId="2B4F9264" w14:textId="3C639885" w:rsidR="00FF35B1" w:rsidRDefault="00FF35B1" w:rsidP="002911D1">
      <w:pPr>
        <w:rPr>
          <w:rFonts w:ascii="Tahoma" w:hAnsi="Tahoma" w:cs="Tahoma"/>
          <w:sz w:val="24"/>
          <w:szCs w:val="24"/>
        </w:rPr>
      </w:pPr>
      <w:r>
        <w:rPr>
          <w:rFonts w:ascii="Tahoma" w:hAnsi="Tahoma" w:cs="Tahoma"/>
          <w:sz w:val="24"/>
          <w:szCs w:val="24"/>
        </w:rPr>
        <w:t>In addition to this specific policy, discussion involved the question of putting all such syllabus statements online, rather than printing them in each class syllabus, and the question of setting all syllabus statements for the academic year well in advance rather than making last-minute changes and additions.</w:t>
      </w:r>
    </w:p>
    <w:p w14:paraId="53DEFAAF" w14:textId="4C57E0F9" w:rsidR="00FF35B1" w:rsidRDefault="00FF35B1" w:rsidP="002911D1">
      <w:pPr>
        <w:rPr>
          <w:rFonts w:ascii="Tahoma" w:hAnsi="Tahoma" w:cs="Tahoma"/>
          <w:sz w:val="24"/>
          <w:szCs w:val="24"/>
        </w:rPr>
      </w:pPr>
    </w:p>
    <w:p w14:paraId="625E7D68" w14:textId="0FAD06B1" w:rsidR="00FF35B1" w:rsidRPr="006407D4" w:rsidRDefault="00FF35B1" w:rsidP="002911D1">
      <w:pPr>
        <w:rPr>
          <w:rFonts w:ascii="Tahoma" w:hAnsi="Tahoma" w:cs="Tahoma"/>
          <w:b/>
          <w:sz w:val="24"/>
          <w:szCs w:val="24"/>
        </w:rPr>
      </w:pPr>
      <w:r w:rsidRPr="006407D4">
        <w:rPr>
          <w:rFonts w:ascii="Tahoma" w:hAnsi="Tahoma" w:cs="Tahoma"/>
          <w:b/>
          <w:sz w:val="24"/>
          <w:szCs w:val="24"/>
        </w:rPr>
        <w:t>The motion to create a syllabus policy for students’ ethical conduct was approved by voice vote; it was referred to the Academic Conduct Committee, which will develop a specific wording.</w:t>
      </w:r>
    </w:p>
    <w:p w14:paraId="7BE66A2C" w14:textId="70C6EB37" w:rsidR="006407D4" w:rsidRDefault="006407D4" w:rsidP="002911D1">
      <w:pPr>
        <w:rPr>
          <w:rFonts w:ascii="Tahoma" w:hAnsi="Tahoma" w:cs="Tahoma"/>
          <w:sz w:val="24"/>
          <w:szCs w:val="24"/>
        </w:rPr>
      </w:pPr>
    </w:p>
    <w:p w14:paraId="1A3A8043" w14:textId="751C58DC" w:rsidR="006407D4" w:rsidRDefault="006407D4" w:rsidP="006407D4">
      <w:pPr>
        <w:pStyle w:val="Heading2"/>
      </w:pPr>
      <w:bookmarkStart w:id="5" w:name="_Toc467050657"/>
      <w:r>
        <w:t>Committee Reports</w:t>
      </w:r>
      <w:bookmarkEnd w:id="5"/>
    </w:p>
    <w:p w14:paraId="5B89E1F6" w14:textId="3AD0B9C3" w:rsidR="006407D4" w:rsidRDefault="006407D4" w:rsidP="006407D4">
      <w:pPr>
        <w:pStyle w:val="Heading3"/>
      </w:pPr>
      <w:bookmarkStart w:id="6" w:name="_Toc467050658"/>
      <w:r>
        <w:t>Ad hoc bylaws committee</w:t>
      </w:r>
      <w:bookmarkEnd w:id="6"/>
    </w:p>
    <w:p w14:paraId="74733192" w14:textId="5392F47C" w:rsidR="006407D4" w:rsidRDefault="006407D4" w:rsidP="002911D1">
      <w:pPr>
        <w:rPr>
          <w:rFonts w:ascii="Tahoma" w:hAnsi="Tahoma" w:cs="Tahoma"/>
          <w:sz w:val="24"/>
          <w:szCs w:val="24"/>
        </w:rPr>
      </w:pPr>
      <w:r>
        <w:rPr>
          <w:rFonts w:ascii="Tahoma" w:hAnsi="Tahoma" w:cs="Tahoma"/>
          <w:sz w:val="24"/>
          <w:szCs w:val="24"/>
        </w:rPr>
        <w:t xml:space="preserve">Chris </w:t>
      </w:r>
      <w:proofErr w:type="spellStart"/>
      <w:r>
        <w:rPr>
          <w:rFonts w:ascii="Tahoma" w:hAnsi="Tahoma" w:cs="Tahoma"/>
          <w:sz w:val="24"/>
          <w:szCs w:val="24"/>
        </w:rPr>
        <w:t>Wozny</w:t>
      </w:r>
      <w:proofErr w:type="spellEnd"/>
      <w:r>
        <w:rPr>
          <w:rFonts w:ascii="Tahoma" w:hAnsi="Tahoma" w:cs="Tahoma"/>
          <w:sz w:val="24"/>
          <w:szCs w:val="24"/>
        </w:rPr>
        <w:t xml:space="preserve"> presented the committee’s recommendations to date; the committee had made revisions to the first two articles of the bylaws. He mentioned four major changes the committee recommends:</w:t>
      </w:r>
    </w:p>
    <w:p w14:paraId="60483E59" w14:textId="53444C83" w:rsidR="006407D4" w:rsidRPr="008528F6" w:rsidRDefault="006407D4" w:rsidP="008528F6">
      <w:pPr>
        <w:pStyle w:val="ListParagraph"/>
        <w:numPr>
          <w:ilvl w:val="0"/>
          <w:numId w:val="1"/>
        </w:numPr>
        <w:rPr>
          <w:rFonts w:ascii="Tahoma" w:hAnsi="Tahoma" w:cs="Tahoma"/>
          <w:sz w:val="24"/>
          <w:szCs w:val="24"/>
        </w:rPr>
      </w:pPr>
      <w:r w:rsidRPr="008528F6">
        <w:rPr>
          <w:rFonts w:ascii="Tahoma" w:hAnsi="Tahoma" w:cs="Tahoma"/>
          <w:sz w:val="24"/>
          <w:szCs w:val="24"/>
        </w:rPr>
        <w:t>The elimination or modification of the “at-large” senator positions; senators holding these positions have never been elected according to the procedures in the current bylaws. Moreover, the positions are not actually at-large, since each position has been assigned to a specific School.</w:t>
      </w:r>
    </w:p>
    <w:p w14:paraId="7E382330" w14:textId="4DC18A55" w:rsidR="006407D4" w:rsidRPr="008528F6" w:rsidRDefault="006407D4" w:rsidP="008528F6">
      <w:pPr>
        <w:pStyle w:val="ListParagraph"/>
        <w:numPr>
          <w:ilvl w:val="0"/>
          <w:numId w:val="1"/>
        </w:numPr>
        <w:rPr>
          <w:rFonts w:ascii="Tahoma" w:hAnsi="Tahoma" w:cs="Tahoma"/>
          <w:sz w:val="24"/>
          <w:szCs w:val="24"/>
        </w:rPr>
      </w:pPr>
      <w:r w:rsidRPr="008528F6">
        <w:rPr>
          <w:rFonts w:ascii="Tahoma" w:hAnsi="Tahoma" w:cs="Tahoma"/>
          <w:sz w:val="24"/>
          <w:szCs w:val="24"/>
        </w:rPr>
        <w:t>Since the senate president is expected to be an impartial moderator of discussions, the president cannot serve as an effective representative of the department or school that elected her/him. Therefore, the department or school should be allowed to elect an additional senator to serve as its representative.</w:t>
      </w:r>
    </w:p>
    <w:p w14:paraId="14E4C921" w14:textId="536EC522" w:rsidR="006407D4" w:rsidRPr="008528F6" w:rsidRDefault="006407D4" w:rsidP="008528F6">
      <w:pPr>
        <w:pStyle w:val="ListParagraph"/>
        <w:numPr>
          <w:ilvl w:val="0"/>
          <w:numId w:val="1"/>
        </w:numPr>
        <w:rPr>
          <w:rFonts w:ascii="Tahoma" w:hAnsi="Tahoma" w:cs="Tahoma"/>
          <w:sz w:val="24"/>
          <w:szCs w:val="24"/>
        </w:rPr>
      </w:pPr>
      <w:r w:rsidRPr="008528F6">
        <w:rPr>
          <w:rFonts w:ascii="Tahoma" w:hAnsi="Tahoma" w:cs="Tahoma"/>
          <w:sz w:val="24"/>
          <w:szCs w:val="24"/>
        </w:rPr>
        <w:lastRenderedPageBreak/>
        <w:t>Since administrators such as department chairs cannot be senators, they should not serve as proxies for senators.</w:t>
      </w:r>
    </w:p>
    <w:p w14:paraId="5B8D79C0" w14:textId="0B940CF0" w:rsidR="006407D4" w:rsidRPr="008528F6" w:rsidRDefault="006407D4" w:rsidP="008528F6">
      <w:pPr>
        <w:pStyle w:val="ListParagraph"/>
        <w:numPr>
          <w:ilvl w:val="0"/>
          <w:numId w:val="1"/>
        </w:numPr>
        <w:rPr>
          <w:rFonts w:ascii="Tahoma" w:hAnsi="Tahoma" w:cs="Tahoma"/>
          <w:sz w:val="24"/>
          <w:szCs w:val="24"/>
        </w:rPr>
      </w:pPr>
      <w:r w:rsidRPr="008528F6">
        <w:rPr>
          <w:rFonts w:ascii="Tahoma" w:hAnsi="Tahoma" w:cs="Tahoma"/>
          <w:sz w:val="24"/>
          <w:szCs w:val="24"/>
        </w:rPr>
        <w:t>Finally, the committee recommends placing descriptions of specific committees in a separate document so that the bylaws will not have to be revised each time a change is made to a committee.</w:t>
      </w:r>
    </w:p>
    <w:p w14:paraId="49C1149A" w14:textId="7465C9E2" w:rsidR="006407D4" w:rsidRDefault="006407D4" w:rsidP="002911D1">
      <w:pPr>
        <w:rPr>
          <w:rFonts w:ascii="Tahoma" w:hAnsi="Tahoma" w:cs="Tahoma"/>
          <w:sz w:val="24"/>
          <w:szCs w:val="24"/>
        </w:rPr>
      </w:pPr>
    </w:p>
    <w:p w14:paraId="7FFECD32" w14:textId="0112143F" w:rsidR="006407D4" w:rsidRDefault="008528F6" w:rsidP="002911D1">
      <w:pPr>
        <w:rPr>
          <w:rFonts w:ascii="Tahoma" w:hAnsi="Tahoma" w:cs="Tahoma"/>
          <w:sz w:val="24"/>
          <w:szCs w:val="24"/>
        </w:rPr>
      </w:pPr>
      <w:r>
        <w:rPr>
          <w:rFonts w:ascii="Tahoma" w:hAnsi="Tahoma" w:cs="Tahoma"/>
          <w:sz w:val="24"/>
          <w:szCs w:val="24"/>
        </w:rPr>
        <w:t xml:space="preserve">Senate president Sarah </w:t>
      </w:r>
      <w:proofErr w:type="spellStart"/>
      <w:r>
        <w:rPr>
          <w:rFonts w:ascii="Tahoma" w:hAnsi="Tahoma" w:cs="Tahoma"/>
          <w:sz w:val="24"/>
          <w:szCs w:val="24"/>
        </w:rPr>
        <w:t>Mergel</w:t>
      </w:r>
      <w:proofErr w:type="spellEnd"/>
      <w:r>
        <w:rPr>
          <w:rFonts w:ascii="Tahoma" w:hAnsi="Tahoma" w:cs="Tahoma"/>
          <w:sz w:val="24"/>
          <w:szCs w:val="24"/>
        </w:rPr>
        <w:t xml:space="preserve"> spoke in favor of keeping the committees in the main document of the bylaws to lend them greater legitimacy. </w:t>
      </w:r>
      <w:r w:rsidR="006407D4">
        <w:rPr>
          <w:rFonts w:ascii="Tahoma" w:hAnsi="Tahoma" w:cs="Tahoma"/>
          <w:sz w:val="24"/>
          <w:szCs w:val="24"/>
        </w:rPr>
        <w:t xml:space="preserve">Since the committee did not send </w:t>
      </w:r>
      <w:r>
        <w:rPr>
          <w:rFonts w:ascii="Tahoma" w:hAnsi="Tahoma" w:cs="Tahoma"/>
          <w:sz w:val="24"/>
          <w:szCs w:val="24"/>
        </w:rPr>
        <w:t>its recommendations to the senate by the one-week deadline, no vote was taken; the committee expects to have its full recommendations to the senate before the January meeting.</w:t>
      </w:r>
    </w:p>
    <w:p w14:paraId="46B41C8C" w14:textId="57D31114" w:rsidR="006407D4" w:rsidRDefault="006407D4" w:rsidP="002911D1">
      <w:pPr>
        <w:rPr>
          <w:rFonts w:ascii="Tahoma" w:hAnsi="Tahoma" w:cs="Tahoma"/>
          <w:sz w:val="24"/>
          <w:szCs w:val="24"/>
        </w:rPr>
      </w:pPr>
    </w:p>
    <w:p w14:paraId="57430428" w14:textId="664710D1" w:rsidR="008528F6" w:rsidRDefault="008528F6" w:rsidP="00AE1E35">
      <w:pPr>
        <w:pStyle w:val="Heading3"/>
      </w:pPr>
      <w:bookmarkStart w:id="7" w:name="_Toc467050659"/>
      <w:r>
        <w:t>Academic Conduct Committee</w:t>
      </w:r>
      <w:bookmarkEnd w:id="7"/>
    </w:p>
    <w:p w14:paraId="4F5D17F0" w14:textId="674D3297" w:rsidR="008528F6" w:rsidRDefault="008528F6" w:rsidP="002911D1">
      <w:pPr>
        <w:rPr>
          <w:rFonts w:ascii="Tahoma" w:hAnsi="Tahoma" w:cs="Tahoma"/>
          <w:sz w:val="24"/>
          <w:szCs w:val="24"/>
        </w:rPr>
      </w:pPr>
      <w:r>
        <w:rPr>
          <w:rFonts w:ascii="Tahoma" w:hAnsi="Tahoma" w:cs="Tahoma"/>
          <w:sz w:val="24"/>
          <w:szCs w:val="24"/>
        </w:rPr>
        <w:t xml:space="preserve">Sarah </w:t>
      </w:r>
      <w:proofErr w:type="spellStart"/>
      <w:r>
        <w:rPr>
          <w:rFonts w:ascii="Tahoma" w:hAnsi="Tahoma" w:cs="Tahoma"/>
          <w:sz w:val="24"/>
          <w:szCs w:val="24"/>
        </w:rPr>
        <w:t>Mergel</w:t>
      </w:r>
      <w:proofErr w:type="spellEnd"/>
      <w:r>
        <w:rPr>
          <w:rFonts w:ascii="Tahoma" w:hAnsi="Tahoma" w:cs="Tahoma"/>
          <w:sz w:val="24"/>
          <w:szCs w:val="24"/>
        </w:rPr>
        <w:t xml:space="preserve"> spoke for committee chair James Wright, who was unable to attend. The committee has worked to reword the student misconduct policy; the modified policy was distributed prior to the meeting. Discussion of the new wording followed. Some members of the senate stated that the new policy puts the faculty member’s word against the student’s; others questioned whether faculty members are required to report incidents of student misconduct. </w:t>
      </w:r>
    </w:p>
    <w:p w14:paraId="179ACC09" w14:textId="47D075E7" w:rsidR="008528F6" w:rsidRDefault="008528F6" w:rsidP="002911D1">
      <w:pPr>
        <w:rPr>
          <w:rFonts w:ascii="Tahoma" w:hAnsi="Tahoma" w:cs="Tahoma"/>
          <w:sz w:val="24"/>
          <w:szCs w:val="24"/>
        </w:rPr>
      </w:pPr>
    </w:p>
    <w:p w14:paraId="2347ED12" w14:textId="37421215" w:rsidR="008528F6" w:rsidRDefault="008528F6" w:rsidP="002911D1">
      <w:pPr>
        <w:rPr>
          <w:rFonts w:ascii="Tahoma" w:hAnsi="Tahoma" w:cs="Tahoma"/>
          <w:sz w:val="24"/>
          <w:szCs w:val="24"/>
        </w:rPr>
      </w:pPr>
      <w:r>
        <w:rPr>
          <w:rFonts w:ascii="Tahoma" w:hAnsi="Tahoma" w:cs="Tahoma"/>
          <w:sz w:val="24"/>
          <w:szCs w:val="24"/>
        </w:rPr>
        <w:t>The senate felt that the document’s wording still needs clarification; Sarah will refer the document back to the committee.</w:t>
      </w:r>
    </w:p>
    <w:p w14:paraId="7CBC7D07" w14:textId="088C094F" w:rsidR="008528F6" w:rsidRDefault="008528F6" w:rsidP="002911D1">
      <w:pPr>
        <w:rPr>
          <w:rFonts w:ascii="Tahoma" w:hAnsi="Tahoma" w:cs="Tahoma"/>
          <w:sz w:val="24"/>
          <w:szCs w:val="24"/>
        </w:rPr>
      </w:pPr>
    </w:p>
    <w:p w14:paraId="7F4DCC53" w14:textId="3BEB033F" w:rsidR="008528F6" w:rsidRDefault="008528F6" w:rsidP="00AE1E35">
      <w:pPr>
        <w:pStyle w:val="Heading3"/>
      </w:pPr>
      <w:bookmarkStart w:id="8" w:name="_Toc467050660"/>
      <w:r>
        <w:t>Faculty Development Subcommittee</w:t>
      </w:r>
      <w:bookmarkEnd w:id="8"/>
    </w:p>
    <w:p w14:paraId="7EB67CBB" w14:textId="0B1572A0" w:rsidR="008528F6" w:rsidRDefault="008528F6" w:rsidP="002911D1">
      <w:pPr>
        <w:rPr>
          <w:rFonts w:ascii="Tahoma" w:hAnsi="Tahoma" w:cs="Tahoma"/>
          <w:sz w:val="24"/>
          <w:szCs w:val="24"/>
        </w:rPr>
      </w:pPr>
      <w:r>
        <w:rPr>
          <w:rFonts w:ascii="Tahoma" w:hAnsi="Tahoma" w:cs="Tahoma"/>
          <w:sz w:val="24"/>
          <w:szCs w:val="24"/>
        </w:rPr>
        <w:t xml:space="preserve">Christian Griggs stated that the subcommittee is focusing on three areas: </w:t>
      </w:r>
      <w:proofErr w:type="gramStart"/>
      <w:r>
        <w:rPr>
          <w:rFonts w:ascii="Tahoma" w:hAnsi="Tahoma" w:cs="Tahoma"/>
          <w:sz w:val="24"/>
          <w:szCs w:val="24"/>
        </w:rPr>
        <w:t>the</w:t>
      </w:r>
      <w:proofErr w:type="gramEnd"/>
      <w:r>
        <w:rPr>
          <w:rFonts w:ascii="Tahoma" w:hAnsi="Tahoma" w:cs="Tahoma"/>
          <w:sz w:val="24"/>
          <w:szCs w:val="24"/>
        </w:rPr>
        <w:t xml:space="preserve"> Center for Academic Excellence, the Scholarship Showcase, and methods to improve leadership skills on campus.</w:t>
      </w:r>
    </w:p>
    <w:p w14:paraId="50DB149A" w14:textId="0E95D463" w:rsidR="008528F6" w:rsidRDefault="008528F6" w:rsidP="002911D1">
      <w:pPr>
        <w:rPr>
          <w:rFonts w:ascii="Tahoma" w:hAnsi="Tahoma" w:cs="Tahoma"/>
          <w:sz w:val="24"/>
          <w:szCs w:val="24"/>
        </w:rPr>
      </w:pPr>
    </w:p>
    <w:p w14:paraId="25019875" w14:textId="6228F09E" w:rsidR="008528F6" w:rsidRDefault="008528F6" w:rsidP="00AE1E35">
      <w:pPr>
        <w:pStyle w:val="Heading3"/>
      </w:pPr>
      <w:bookmarkStart w:id="9" w:name="_Toc467050661"/>
      <w:r>
        <w:lastRenderedPageBreak/>
        <w:t>Faculty Welfare Subcommittee</w:t>
      </w:r>
      <w:bookmarkEnd w:id="9"/>
    </w:p>
    <w:p w14:paraId="57A3C672" w14:textId="38E5A57D" w:rsidR="008528F6" w:rsidRDefault="008528F6" w:rsidP="002911D1">
      <w:pPr>
        <w:rPr>
          <w:rFonts w:ascii="Tahoma" w:hAnsi="Tahoma" w:cs="Tahoma"/>
          <w:sz w:val="24"/>
          <w:szCs w:val="24"/>
        </w:rPr>
      </w:pPr>
      <w:r>
        <w:rPr>
          <w:rFonts w:ascii="Tahoma" w:hAnsi="Tahoma" w:cs="Tahoma"/>
          <w:sz w:val="24"/>
          <w:szCs w:val="24"/>
        </w:rPr>
        <w:t xml:space="preserve">Sara spoke for chair Matt </w:t>
      </w:r>
      <w:proofErr w:type="spellStart"/>
      <w:r>
        <w:rPr>
          <w:rFonts w:ascii="Tahoma" w:hAnsi="Tahoma" w:cs="Tahoma"/>
          <w:sz w:val="24"/>
          <w:szCs w:val="24"/>
        </w:rPr>
        <w:t>Hipps</w:t>
      </w:r>
      <w:proofErr w:type="spellEnd"/>
      <w:r>
        <w:rPr>
          <w:rFonts w:ascii="Tahoma" w:hAnsi="Tahoma" w:cs="Tahoma"/>
          <w:sz w:val="24"/>
          <w:szCs w:val="24"/>
        </w:rPr>
        <w:t xml:space="preserve">, who was unable to attend. The subcommittee is working on the following issues: reviewing the new college statutes, revising the faculty handbook, </w:t>
      </w:r>
      <w:r w:rsidR="00AE1E35">
        <w:rPr>
          <w:rFonts w:ascii="Tahoma" w:hAnsi="Tahoma" w:cs="Tahoma"/>
          <w:sz w:val="24"/>
          <w:szCs w:val="24"/>
        </w:rPr>
        <w:t>planning the academic calendar, and faculty workload.</w:t>
      </w:r>
    </w:p>
    <w:p w14:paraId="0057CA71" w14:textId="0C345EA4" w:rsidR="006407D4" w:rsidRDefault="006407D4" w:rsidP="002911D1">
      <w:pPr>
        <w:rPr>
          <w:rFonts w:ascii="Tahoma" w:hAnsi="Tahoma" w:cs="Tahoma"/>
          <w:sz w:val="24"/>
          <w:szCs w:val="24"/>
        </w:rPr>
      </w:pPr>
    </w:p>
    <w:p w14:paraId="501F7BAA" w14:textId="039EFEE1" w:rsidR="00AE1E35" w:rsidRDefault="00AE1E35" w:rsidP="00AE1E35">
      <w:pPr>
        <w:pStyle w:val="Heading3"/>
      </w:pPr>
      <w:bookmarkStart w:id="10" w:name="_Toc467050662"/>
      <w:r>
        <w:t>International Education Committee</w:t>
      </w:r>
      <w:bookmarkEnd w:id="10"/>
    </w:p>
    <w:p w14:paraId="05A49D96" w14:textId="4593E58E" w:rsidR="00AE1E35" w:rsidRDefault="00AE1E35" w:rsidP="002911D1">
      <w:pPr>
        <w:rPr>
          <w:rFonts w:ascii="Tahoma" w:hAnsi="Tahoma" w:cs="Tahoma"/>
          <w:sz w:val="24"/>
          <w:szCs w:val="24"/>
        </w:rPr>
      </w:pPr>
      <w:proofErr w:type="spellStart"/>
      <w:r>
        <w:rPr>
          <w:rFonts w:ascii="Tahoma" w:hAnsi="Tahoma" w:cs="Tahoma"/>
          <w:sz w:val="24"/>
          <w:szCs w:val="24"/>
        </w:rPr>
        <w:t>Baogang</w:t>
      </w:r>
      <w:proofErr w:type="spellEnd"/>
      <w:r>
        <w:rPr>
          <w:rFonts w:ascii="Tahoma" w:hAnsi="Tahoma" w:cs="Tahoma"/>
          <w:sz w:val="24"/>
          <w:szCs w:val="24"/>
        </w:rPr>
        <w:t xml:space="preserve"> </w:t>
      </w:r>
      <w:proofErr w:type="spellStart"/>
      <w:r>
        <w:rPr>
          <w:rFonts w:ascii="Tahoma" w:hAnsi="Tahoma" w:cs="Tahoma"/>
          <w:sz w:val="24"/>
          <w:szCs w:val="24"/>
        </w:rPr>
        <w:t>Guo</w:t>
      </w:r>
      <w:proofErr w:type="spellEnd"/>
      <w:r>
        <w:rPr>
          <w:rFonts w:ascii="Tahoma" w:hAnsi="Tahoma" w:cs="Tahoma"/>
          <w:sz w:val="24"/>
          <w:szCs w:val="24"/>
        </w:rPr>
        <w:t xml:space="preserve"> stated that the week of November 14 is International Education week and asked everyone to encourage students to attend.</w:t>
      </w:r>
    </w:p>
    <w:p w14:paraId="55DA47C9" w14:textId="07FFE7D2" w:rsidR="00AE1E35" w:rsidRDefault="00AE1E35" w:rsidP="002911D1">
      <w:pPr>
        <w:rPr>
          <w:rFonts w:ascii="Tahoma" w:hAnsi="Tahoma" w:cs="Tahoma"/>
          <w:sz w:val="24"/>
          <w:szCs w:val="24"/>
        </w:rPr>
      </w:pPr>
    </w:p>
    <w:p w14:paraId="7F6D071A" w14:textId="10753054" w:rsidR="00AE1E35" w:rsidRDefault="00AE1E35" w:rsidP="00AE1E35">
      <w:pPr>
        <w:pStyle w:val="Heading3"/>
      </w:pPr>
      <w:bookmarkStart w:id="11" w:name="_Toc467050663"/>
      <w:r>
        <w:t>Faculty Resource Committee</w:t>
      </w:r>
      <w:bookmarkEnd w:id="11"/>
    </w:p>
    <w:p w14:paraId="3F6D476F" w14:textId="0B11A982" w:rsidR="00AE1E35" w:rsidRDefault="00AE1E35" w:rsidP="002911D1">
      <w:pPr>
        <w:rPr>
          <w:rFonts w:ascii="Tahoma" w:hAnsi="Tahoma" w:cs="Tahoma"/>
          <w:sz w:val="24"/>
          <w:szCs w:val="24"/>
        </w:rPr>
      </w:pPr>
      <w:r>
        <w:rPr>
          <w:rFonts w:ascii="Tahoma" w:hAnsi="Tahoma" w:cs="Tahoma"/>
          <w:sz w:val="24"/>
          <w:szCs w:val="24"/>
        </w:rPr>
        <w:t xml:space="preserve">Tami </w:t>
      </w:r>
      <w:proofErr w:type="spellStart"/>
      <w:r>
        <w:rPr>
          <w:rFonts w:ascii="Tahoma" w:hAnsi="Tahoma" w:cs="Tahoma"/>
          <w:sz w:val="24"/>
          <w:szCs w:val="24"/>
        </w:rPr>
        <w:t>Tomasello</w:t>
      </w:r>
      <w:proofErr w:type="spellEnd"/>
      <w:r>
        <w:rPr>
          <w:rFonts w:ascii="Tahoma" w:hAnsi="Tahoma" w:cs="Tahoma"/>
          <w:sz w:val="24"/>
          <w:szCs w:val="24"/>
        </w:rPr>
        <w:t xml:space="preserve"> stated that the committee is working on a revision of library policies and a survey to assess faculty technology needs. She said that the committee has asked OCIS to keep faculty informed of any ongoing problems with classroom equipment; she also stated that OCIS is replacing the hard drives in classroom computers to reduce login time.</w:t>
      </w:r>
    </w:p>
    <w:p w14:paraId="3FA09713" w14:textId="6ADB005A" w:rsidR="00AE1E35" w:rsidRDefault="00AE1E35" w:rsidP="002911D1">
      <w:pPr>
        <w:rPr>
          <w:rFonts w:ascii="Tahoma" w:hAnsi="Tahoma" w:cs="Tahoma"/>
          <w:sz w:val="24"/>
          <w:szCs w:val="24"/>
        </w:rPr>
      </w:pPr>
    </w:p>
    <w:p w14:paraId="6EA96D76" w14:textId="79C9513D" w:rsidR="00AE1E35" w:rsidRDefault="00AE1E35" w:rsidP="00AE1E35">
      <w:pPr>
        <w:pStyle w:val="Heading3"/>
      </w:pPr>
      <w:bookmarkStart w:id="12" w:name="_Toc467050664"/>
      <w:r>
        <w:t>Evaluation Committee</w:t>
      </w:r>
      <w:bookmarkEnd w:id="12"/>
    </w:p>
    <w:p w14:paraId="2CF8D143" w14:textId="77777777" w:rsidR="00AE1E35" w:rsidRDefault="00AE1E35" w:rsidP="002911D1">
      <w:pPr>
        <w:rPr>
          <w:rFonts w:ascii="Tahoma" w:hAnsi="Tahoma" w:cs="Tahoma"/>
          <w:sz w:val="24"/>
          <w:szCs w:val="24"/>
        </w:rPr>
      </w:pPr>
      <w:r>
        <w:rPr>
          <w:rFonts w:ascii="Tahoma" w:hAnsi="Tahoma" w:cs="Tahoma"/>
          <w:sz w:val="24"/>
          <w:szCs w:val="24"/>
        </w:rPr>
        <w:t xml:space="preserve">John </w:t>
      </w:r>
      <w:proofErr w:type="spellStart"/>
      <w:r>
        <w:rPr>
          <w:rFonts w:ascii="Tahoma" w:hAnsi="Tahoma" w:cs="Tahoma"/>
          <w:sz w:val="24"/>
          <w:szCs w:val="24"/>
        </w:rPr>
        <w:t>Gulledge</w:t>
      </w:r>
      <w:proofErr w:type="spellEnd"/>
      <w:r>
        <w:rPr>
          <w:rFonts w:ascii="Tahoma" w:hAnsi="Tahoma" w:cs="Tahoma"/>
          <w:sz w:val="24"/>
          <w:szCs w:val="24"/>
        </w:rPr>
        <w:t xml:space="preserve"> said that the committee is working the following issues: </w:t>
      </w:r>
    </w:p>
    <w:p w14:paraId="606AC4C0" w14:textId="47C20D9B" w:rsidR="00AE1E35" w:rsidRPr="00AE1E35" w:rsidRDefault="00AE1E35" w:rsidP="00AE1E35">
      <w:pPr>
        <w:pStyle w:val="ListParagraph"/>
        <w:numPr>
          <w:ilvl w:val="0"/>
          <w:numId w:val="2"/>
        </w:numPr>
        <w:rPr>
          <w:rFonts w:ascii="Tahoma" w:hAnsi="Tahoma" w:cs="Tahoma"/>
          <w:sz w:val="24"/>
          <w:szCs w:val="24"/>
        </w:rPr>
      </w:pPr>
      <w:r w:rsidRPr="00AE1E35">
        <w:rPr>
          <w:rFonts w:ascii="Tahoma" w:hAnsi="Tahoma" w:cs="Tahoma"/>
          <w:sz w:val="24"/>
          <w:szCs w:val="24"/>
        </w:rPr>
        <w:t>a revision of the student evaluation process; the committee is looking into evaluation instruments being used at other schools that may be more statistically valid than our current one,</w:t>
      </w:r>
    </w:p>
    <w:p w14:paraId="3B3E8B5E" w14:textId="024D030B" w:rsidR="00AE1E35" w:rsidRPr="00AE1E35" w:rsidRDefault="00AE1E35" w:rsidP="00AE1E35">
      <w:pPr>
        <w:pStyle w:val="ListParagraph"/>
        <w:numPr>
          <w:ilvl w:val="0"/>
          <w:numId w:val="2"/>
        </w:numPr>
        <w:rPr>
          <w:rFonts w:ascii="Tahoma" w:hAnsi="Tahoma" w:cs="Tahoma"/>
          <w:sz w:val="24"/>
          <w:szCs w:val="24"/>
        </w:rPr>
      </w:pPr>
      <w:r w:rsidRPr="00AE1E35">
        <w:rPr>
          <w:rFonts w:ascii="Tahoma" w:hAnsi="Tahoma" w:cs="Tahoma"/>
          <w:sz w:val="24"/>
          <w:szCs w:val="24"/>
        </w:rPr>
        <w:t xml:space="preserve">the possible implementation of a peer evaluation system, and </w:t>
      </w:r>
    </w:p>
    <w:p w14:paraId="5F7A6109" w14:textId="5A5CCA0B" w:rsidR="00AE1E35" w:rsidRPr="00AE1E35" w:rsidRDefault="00AE1E35" w:rsidP="00AE1E35">
      <w:pPr>
        <w:pStyle w:val="ListParagraph"/>
        <w:numPr>
          <w:ilvl w:val="0"/>
          <w:numId w:val="2"/>
        </w:numPr>
        <w:rPr>
          <w:rFonts w:ascii="Tahoma" w:hAnsi="Tahoma" w:cs="Tahoma"/>
          <w:sz w:val="24"/>
          <w:szCs w:val="24"/>
        </w:rPr>
      </w:pPr>
      <w:r w:rsidRPr="00AE1E35">
        <w:rPr>
          <w:rFonts w:ascii="Tahoma" w:hAnsi="Tahoma" w:cs="Tahoma"/>
          <w:sz w:val="24"/>
          <w:szCs w:val="24"/>
        </w:rPr>
        <w:t>an examination of the usefulness of the current goal system for annual evaluations</w:t>
      </w:r>
      <w:r>
        <w:rPr>
          <w:rFonts w:ascii="Tahoma" w:hAnsi="Tahoma" w:cs="Tahoma"/>
          <w:sz w:val="24"/>
          <w:szCs w:val="24"/>
        </w:rPr>
        <w:t>.</w:t>
      </w:r>
    </w:p>
    <w:p w14:paraId="38730FD2" w14:textId="027276BB" w:rsidR="00AE1E35" w:rsidRDefault="00AE1E35" w:rsidP="002911D1">
      <w:pPr>
        <w:rPr>
          <w:rFonts w:ascii="Tahoma" w:hAnsi="Tahoma" w:cs="Tahoma"/>
          <w:sz w:val="24"/>
          <w:szCs w:val="24"/>
        </w:rPr>
      </w:pPr>
      <w:r>
        <w:rPr>
          <w:rFonts w:ascii="Tahoma" w:hAnsi="Tahoma" w:cs="Tahoma"/>
          <w:sz w:val="24"/>
          <w:szCs w:val="24"/>
        </w:rPr>
        <w:t xml:space="preserve">Tami </w:t>
      </w:r>
      <w:proofErr w:type="spellStart"/>
      <w:r>
        <w:rPr>
          <w:rFonts w:ascii="Tahoma" w:hAnsi="Tahoma" w:cs="Tahoma"/>
          <w:sz w:val="24"/>
          <w:szCs w:val="24"/>
        </w:rPr>
        <w:t>Tomasello</w:t>
      </w:r>
      <w:proofErr w:type="spellEnd"/>
      <w:r>
        <w:rPr>
          <w:rFonts w:ascii="Tahoma" w:hAnsi="Tahoma" w:cs="Tahoma"/>
          <w:sz w:val="24"/>
          <w:szCs w:val="24"/>
        </w:rPr>
        <w:t xml:space="preserve"> spoke of the advantages of a paper-based evaluation system and mentioned that Florida State tried an online evaluation system and then went back to paper for its higher response rates.</w:t>
      </w:r>
    </w:p>
    <w:p w14:paraId="7C41A7C7" w14:textId="0D3D0065" w:rsidR="00490A76" w:rsidRDefault="00490A76" w:rsidP="002911D1">
      <w:pPr>
        <w:rPr>
          <w:rFonts w:ascii="Tahoma" w:hAnsi="Tahoma" w:cs="Tahoma"/>
          <w:sz w:val="24"/>
          <w:szCs w:val="24"/>
        </w:rPr>
      </w:pPr>
    </w:p>
    <w:p w14:paraId="7844ED8B" w14:textId="2133BCDB" w:rsidR="00490A76" w:rsidRDefault="00490A76" w:rsidP="00490A76">
      <w:pPr>
        <w:pStyle w:val="Heading2"/>
      </w:pPr>
      <w:bookmarkStart w:id="13" w:name="_Toc467050665"/>
      <w:r>
        <w:lastRenderedPageBreak/>
        <w:t>USG Faculty Council</w:t>
      </w:r>
      <w:bookmarkEnd w:id="13"/>
    </w:p>
    <w:p w14:paraId="58E0D4C8" w14:textId="2337F6A8" w:rsidR="00490A76" w:rsidRDefault="00490A76" w:rsidP="002911D1">
      <w:pPr>
        <w:rPr>
          <w:rFonts w:ascii="Tahoma" w:hAnsi="Tahoma" w:cs="Tahoma"/>
          <w:sz w:val="24"/>
          <w:szCs w:val="24"/>
        </w:rPr>
      </w:pPr>
      <w:r>
        <w:rPr>
          <w:rFonts w:ascii="Tahoma" w:hAnsi="Tahoma" w:cs="Tahoma"/>
          <w:sz w:val="24"/>
          <w:szCs w:val="24"/>
        </w:rPr>
        <w:t xml:space="preserve">Sarah </w:t>
      </w:r>
      <w:proofErr w:type="spellStart"/>
      <w:r>
        <w:rPr>
          <w:rFonts w:ascii="Tahoma" w:hAnsi="Tahoma" w:cs="Tahoma"/>
          <w:sz w:val="24"/>
          <w:szCs w:val="24"/>
        </w:rPr>
        <w:t>Mergel</w:t>
      </w:r>
      <w:proofErr w:type="spellEnd"/>
      <w:r>
        <w:rPr>
          <w:rFonts w:ascii="Tahoma" w:hAnsi="Tahoma" w:cs="Tahoma"/>
          <w:sz w:val="24"/>
          <w:szCs w:val="24"/>
        </w:rPr>
        <w:t xml:space="preserve"> reported on the recent meeting of the Faculty Council, which consists of senate presidents from throughout the USG. One topic of concern was the number of college and university presidents who were appointed by the chancellor rather than selected by the institution. Dr. Wrigley, the incoming chancellor, said that the system does prefer to hire presidents through searches rather than appointments.</w:t>
      </w:r>
    </w:p>
    <w:p w14:paraId="34FE4B78" w14:textId="4C5992FB" w:rsidR="00490A76" w:rsidRDefault="00490A76" w:rsidP="002911D1">
      <w:pPr>
        <w:rPr>
          <w:rFonts w:ascii="Tahoma" w:hAnsi="Tahoma" w:cs="Tahoma"/>
          <w:sz w:val="24"/>
          <w:szCs w:val="24"/>
        </w:rPr>
      </w:pPr>
    </w:p>
    <w:p w14:paraId="236877A9" w14:textId="2F9872F6" w:rsidR="00490A76" w:rsidRDefault="00490A76" w:rsidP="002911D1">
      <w:pPr>
        <w:rPr>
          <w:rFonts w:ascii="Tahoma" w:hAnsi="Tahoma" w:cs="Tahoma"/>
          <w:sz w:val="24"/>
          <w:szCs w:val="24"/>
        </w:rPr>
      </w:pPr>
      <w:r>
        <w:rPr>
          <w:rFonts w:ascii="Tahoma" w:hAnsi="Tahoma" w:cs="Tahoma"/>
          <w:sz w:val="24"/>
          <w:szCs w:val="24"/>
        </w:rPr>
        <w:t>Sarah also said that vice chancellor Houston Davis is leaving the USG; the faculty council is requesting faculty input in choosing his replacement.</w:t>
      </w:r>
    </w:p>
    <w:p w14:paraId="5E9D15EF" w14:textId="5EDFEF47" w:rsidR="00490A76" w:rsidRDefault="00490A76" w:rsidP="002911D1">
      <w:pPr>
        <w:rPr>
          <w:rFonts w:ascii="Tahoma" w:hAnsi="Tahoma" w:cs="Tahoma"/>
          <w:sz w:val="24"/>
          <w:szCs w:val="24"/>
        </w:rPr>
      </w:pPr>
    </w:p>
    <w:p w14:paraId="4FEB71E6" w14:textId="4E361D18" w:rsidR="00490A76" w:rsidRDefault="00490A76" w:rsidP="002911D1">
      <w:pPr>
        <w:rPr>
          <w:rFonts w:ascii="Tahoma" w:hAnsi="Tahoma" w:cs="Tahoma"/>
          <w:sz w:val="24"/>
          <w:szCs w:val="24"/>
        </w:rPr>
      </w:pPr>
      <w:r>
        <w:rPr>
          <w:rFonts w:ascii="Tahoma" w:hAnsi="Tahoma" w:cs="Tahoma"/>
          <w:sz w:val="24"/>
          <w:szCs w:val="24"/>
        </w:rPr>
        <w:t xml:space="preserve">Other topics discussed by the council include legislation on weapons on campus, diversity in hiring, summer pay, and employee benefits including health plans. </w:t>
      </w:r>
    </w:p>
    <w:p w14:paraId="0D0707A0" w14:textId="2E789C85" w:rsidR="00490A76" w:rsidRDefault="00490A76" w:rsidP="002911D1">
      <w:pPr>
        <w:rPr>
          <w:rFonts w:ascii="Tahoma" w:hAnsi="Tahoma" w:cs="Tahoma"/>
          <w:sz w:val="24"/>
          <w:szCs w:val="24"/>
        </w:rPr>
      </w:pPr>
    </w:p>
    <w:p w14:paraId="641969BE" w14:textId="38654D93" w:rsidR="00490A76" w:rsidRDefault="00490A76" w:rsidP="00490A76">
      <w:pPr>
        <w:pStyle w:val="Heading2"/>
      </w:pPr>
      <w:bookmarkStart w:id="14" w:name="_Toc467050666"/>
      <w:r>
        <w:t>Adjournment</w:t>
      </w:r>
      <w:bookmarkEnd w:id="14"/>
    </w:p>
    <w:p w14:paraId="60C5704D" w14:textId="6F164F31" w:rsidR="00490A76" w:rsidRDefault="00490A76" w:rsidP="002911D1">
      <w:pPr>
        <w:rPr>
          <w:rFonts w:ascii="Tahoma" w:hAnsi="Tahoma" w:cs="Tahoma"/>
          <w:sz w:val="24"/>
          <w:szCs w:val="24"/>
        </w:rPr>
      </w:pPr>
      <w:r>
        <w:rPr>
          <w:rFonts w:ascii="Tahoma" w:hAnsi="Tahoma" w:cs="Tahoma"/>
          <w:sz w:val="24"/>
          <w:szCs w:val="24"/>
        </w:rPr>
        <w:t>There being no other business, the meeting adjourned at 4:40.</w:t>
      </w:r>
    </w:p>
    <w:p w14:paraId="45E90815" w14:textId="27CCE67C" w:rsidR="00490A76" w:rsidRDefault="00490A76" w:rsidP="002911D1">
      <w:pPr>
        <w:rPr>
          <w:rFonts w:ascii="Tahoma" w:hAnsi="Tahoma" w:cs="Tahoma"/>
          <w:sz w:val="24"/>
          <w:szCs w:val="24"/>
        </w:rPr>
      </w:pPr>
      <w:r>
        <w:rPr>
          <w:rFonts w:ascii="Tahoma" w:hAnsi="Tahoma" w:cs="Tahoma"/>
          <w:sz w:val="24"/>
          <w:szCs w:val="24"/>
        </w:rPr>
        <w:t>The next scheduled senate meeting is Thursday, January 12, 2017.</w:t>
      </w:r>
    </w:p>
    <w:p w14:paraId="65B04793" w14:textId="77777777" w:rsidR="005C02D1" w:rsidRDefault="005C02D1" w:rsidP="002911D1">
      <w:pPr>
        <w:rPr>
          <w:rFonts w:ascii="Tahoma" w:hAnsi="Tahoma" w:cs="Tahoma"/>
          <w:sz w:val="24"/>
          <w:szCs w:val="24"/>
        </w:rPr>
      </w:pPr>
    </w:p>
    <w:p w14:paraId="36B6D022" w14:textId="77777777" w:rsidR="005C02D1" w:rsidRPr="002911D1" w:rsidRDefault="00A77C65" w:rsidP="002911D1">
      <w:pPr>
        <w:rPr>
          <w:rFonts w:ascii="Tahoma" w:hAnsi="Tahoma" w:cs="Tahoma"/>
          <w:sz w:val="24"/>
          <w:szCs w:val="24"/>
        </w:rPr>
      </w:pPr>
      <w:r>
        <w:rPr>
          <w:rFonts w:ascii="Tahoma" w:hAnsi="Tahoma" w:cs="Tahoma"/>
          <w:sz w:val="24"/>
          <w:szCs w:val="24"/>
        </w:rPr>
        <w:t xml:space="preserve">Respectfully submitted by </w:t>
      </w:r>
      <w:r w:rsidR="005C02D1">
        <w:rPr>
          <w:rFonts w:ascii="Tahoma" w:hAnsi="Tahoma" w:cs="Tahoma"/>
          <w:sz w:val="24"/>
          <w:szCs w:val="24"/>
        </w:rPr>
        <w:t>Kent Harrelson</w:t>
      </w:r>
      <w:r>
        <w:rPr>
          <w:rFonts w:ascii="Tahoma" w:hAnsi="Tahoma" w:cs="Tahoma"/>
          <w:sz w:val="24"/>
          <w:szCs w:val="24"/>
        </w:rPr>
        <w:t xml:space="preserve">, </w:t>
      </w:r>
      <w:r w:rsidR="005C02D1">
        <w:rPr>
          <w:rFonts w:ascii="Tahoma" w:hAnsi="Tahoma" w:cs="Tahoma"/>
          <w:sz w:val="24"/>
          <w:szCs w:val="24"/>
        </w:rPr>
        <w:t>Secretary</w:t>
      </w:r>
    </w:p>
    <w:sectPr w:rsidR="005C02D1" w:rsidRPr="002911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FC04" w14:textId="77777777" w:rsidR="00621F08" w:rsidRDefault="00621F08" w:rsidP="00192E1D">
      <w:pPr>
        <w:spacing w:line="240" w:lineRule="auto"/>
      </w:pPr>
      <w:r>
        <w:separator/>
      </w:r>
    </w:p>
  </w:endnote>
  <w:endnote w:type="continuationSeparator" w:id="0">
    <w:p w14:paraId="1E49FEB7" w14:textId="77777777" w:rsidR="00621F08" w:rsidRDefault="00621F08" w:rsidP="0019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C5B6" w14:textId="77777777" w:rsidR="00621F08" w:rsidRDefault="00621F08" w:rsidP="00192E1D">
      <w:pPr>
        <w:spacing w:line="240" w:lineRule="auto"/>
      </w:pPr>
      <w:r>
        <w:separator/>
      </w:r>
    </w:p>
  </w:footnote>
  <w:footnote w:type="continuationSeparator" w:id="0">
    <w:p w14:paraId="01472092" w14:textId="77777777" w:rsidR="00621F08" w:rsidRDefault="00621F08" w:rsidP="0019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4918"/>
      <w:docPartObj>
        <w:docPartGallery w:val="Page Numbers (Top of Page)"/>
        <w:docPartUnique/>
      </w:docPartObj>
    </w:sdtPr>
    <w:sdtEndPr>
      <w:rPr>
        <w:noProof/>
      </w:rPr>
    </w:sdtEndPr>
    <w:sdtContent>
      <w:p w14:paraId="2DE7339C" w14:textId="33C59441" w:rsidR="00192E1D" w:rsidRDefault="00192E1D">
        <w:pPr>
          <w:pStyle w:val="Header"/>
          <w:jc w:val="right"/>
        </w:pPr>
        <w:r>
          <w:fldChar w:fldCharType="begin"/>
        </w:r>
        <w:r>
          <w:instrText xml:space="preserve"> PAGE   \* MERGEFORMAT </w:instrText>
        </w:r>
        <w:r>
          <w:fldChar w:fldCharType="separate"/>
        </w:r>
        <w:r w:rsidR="00455F88">
          <w:rPr>
            <w:noProof/>
          </w:rPr>
          <w:t>6</w:t>
        </w:r>
        <w:r>
          <w:rPr>
            <w:noProof/>
          </w:rPr>
          <w:fldChar w:fldCharType="end"/>
        </w:r>
      </w:p>
    </w:sdtContent>
  </w:sdt>
  <w:p w14:paraId="19B3AC4F" w14:textId="77777777" w:rsidR="00192E1D" w:rsidRDefault="00192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DAF"/>
    <w:multiLevelType w:val="hybridMultilevel"/>
    <w:tmpl w:val="E934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A7DE7"/>
    <w:multiLevelType w:val="hybridMultilevel"/>
    <w:tmpl w:val="C31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7"/>
    <w:rsid w:val="00026493"/>
    <w:rsid w:val="000E1889"/>
    <w:rsid w:val="00137B89"/>
    <w:rsid w:val="00142E06"/>
    <w:rsid w:val="00192E1D"/>
    <w:rsid w:val="001B33F2"/>
    <w:rsid w:val="001B54A5"/>
    <w:rsid w:val="001F07BB"/>
    <w:rsid w:val="0023585A"/>
    <w:rsid w:val="002911D1"/>
    <w:rsid w:val="002B3116"/>
    <w:rsid w:val="00351702"/>
    <w:rsid w:val="003821C7"/>
    <w:rsid w:val="003E7740"/>
    <w:rsid w:val="00455F88"/>
    <w:rsid w:val="00461AB8"/>
    <w:rsid w:val="00467C52"/>
    <w:rsid w:val="00490A76"/>
    <w:rsid w:val="004E4F4E"/>
    <w:rsid w:val="004F357B"/>
    <w:rsid w:val="005167C4"/>
    <w:rsid w:val="005B0633"/>
    <w:rsid w:val="005C02D1"/>
    <w:rsid w:val="00621F08"/>
    <w:rsid w:val="006407D4"/>
    <w:rsid w:val="00793B8C"/>
    <w:rsid w:val="007A400B"/>
    <w:rsid w:val="007C070D"/>
    <w:rsid w:val="007C2F51"/>
    <w:rsid w:val="008528F6"/>
    <w:rsid w:val="009028A2"/>
    <w:rsid w:val="0091475E"/>
    <w:rsid w:val="009A27E3"/>
    <w:rsid w:val="009B5CA3"/>
    <w:rsid w:val="009F5514"/>
    <w:rsid w:val="00A07BAB"/>
    <w:rsid w:val="00A65043"/>
    <w:rsid w:val="00A77C65"/>
    <w:rsid w:val="00AE1E35"/>
    <w:rsid w:val="00AF5A79"/>
    <w:rsid w:val="00B665F8"/>
    <w:rsid w:val="00B96CDF"/>
    <w:rsid w:val="00BD2B29"/>
    <w:rsid w:val="00C63BC2"/>
    <w:rsid w:val="00C65795"/>
    <w:rsid w:val="00C73BB1"/>
    <w:rsid w:val="00C87E70"/>
    <w:rsid w:val="00CB6ED6"/>
    <w:rsid w:val="00D11235"/>
    <w:rsid w:val="00D45D18"/>
    <w:rsid w:val="00D95610"/>
    <w:rsid w:val="00DF18B9"/>
    <w:rsid w:val="00E622F7"/>
    <w:rsid w:val="00EA7050"/>
    <w:rsid w:val="00EF5654"/>
    <w:rsid w:val="00FA3261"/>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E0D"/>
  <w15:chartTrackingRefBased/>
  <w15:docId w15:val="{311A3BD6-21B8-4896-B0D3-0BB0C87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E70"/>
    <w:pPr>
      <w:keepNext/>
      <w:keepLines/>
      <w:spacing w:before="4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23585A"/>
    <w:pPr>
      <w:keepNext/>
      <w:keepLines/>
      <w:spacing w:before="40"/>
      <w:outlineLvl w:val="2"/>
    </w:pPr>
    <w:rPr>
      <w:rFonts w:asciiTheme="majorHAnsi" w:eastAsiaTheme="majorEastAsia" w:hAnsiTheme="majorHAnsi" w:cstheme="majorBidi"/>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E70"/>
    <w:rPr>
      <w:rFonts w:ascii="Arial" w:eastAsiaTheme="majorEastAsia" w:hAnsi="Arial" w:cs="Arial"/>
      <w:color w:val="2E74B5" w:themeColor="accent1" w:themeShade="BF"/>
      <w:sz w:val="26"/>
      <w:szCs w:val="26"/>
    </w:rPr>
  </w:style>
  <w:style w:type="paragraph" w:styleId="Header">
    <w:name w:val="header"/>
    <w:basedOn w:val="Normal"/>
    <w:link w:val="HeaderChar"/>
    <w:uiPriority w:val="99"/>
    <w:unhideWhenUsed/>
    <w:rsid w:val="00192E1D"/>
    <w:pPr>
      <w:tabs>
        <w:tab w:val="center" w:pos="4680"/>
        <w:tab w:val="right" w:pos="9360"/>
      </w:tabs>
      <w:spacing w:line="240" w:lineRule="auto"/>
    </w:pPr>
  </w:style>
  <w:style w:type="character" w:customStyle="1" w:styleId="HeaderChar">
    <w:name w:val="Header Char"/>
    <w:basedOn w:val="DefaultParagraphFont"/>
    <w:link w:val="Header"/>
    <w:uiPriority w:val="99"/>
    <w:rsid w:val="00192E1D"/>
  </w:style>
  <w:style w:type="paragraph" w:styleId="Footer">
    <w:name w:val="footer"/>
    <w:basedOn w:val="Normal"/>
    <w:link w:val="FooterChar"/>
    <w:uiPriority w:val="99"/>
    <w:unhideWhenUsed/>
    <w:rsid w:val="00192E1D"/>
    <w:pPr>
      <w:tabs>
        <w:tab w:val="center" w:pos="4680"/>
        <w:tab w:val="right" w:pos="9360"/>
      </w:tabs>
      <w:spacing w:line="240" w:lineRule="auto"/>
    </w:pPr>
  </w:style>
  <w:style w:type="character" w:customStyle="1" w:styleId="FooterChar">
    <w:name w:val="Footer Char"/>
    <w:basedOn w:val="DefaultParagraphFont"/>
    <w:link w:val="Footer"/>
    <w:uiPriority w:val="99"/>
    <w:rsid w:val="00192E1D"/>
  </w:style>
  <w:style w:type="paragraph" w:styleId="TOCHeading">
    <w:name w:val="TOC Heading"/>
    <w:basedOn w:val="Heading1"/>
    <w:next w:val="Normal"/>
    <w:uiPriority w:val="39"/>
    <w:unhideWhenUsed/>
    <w:qFormat/>
    <w:rsid w:val="00192E1D"/>
    <w:pPr>
      <w:spacing w:line="259" w:lineRule="auto"/>
      <w:outlineLvl w:val="9"/>
    </w:pPr>
  </w:style>
  <w:style w:type="paragraph" w:styleId="TOC1">
    <w:name w:val="toc 1"/>
    <w:basedOn w:val="Normal"/>
    <w:next w:val="Normal"/>
    <w:autoRedefine/>
    <w:uiPriority w:val="39"/>
    <w:unhideWhenUsed/>
    <w:rsid w:val="00192E1D"/>
    <w:pPr>
      <w:spacing w:after="100"/>
    </w:pPr>
  </w:style>
  <w:style w:type="paragraph" w:styleId="TOC2">
    <w:name w:val="toc 2"/>
    <w:basedOn w:val="Normal"/>
    <w:next w:val="Normal"/>
    <w:autoRedefine/>
    <w:uiPriority w:val="39"/>
    <w:unhideWhenUsed/>
    <w:rsid w:val="00192E1D"/>
    <w:pPr>
      <w:spacing w:after="100"/>
      <w:ind w:left="220"/>
    </w:pPr>
  </w:style>
  <w:style w:type="character" w:styleId="Hyperlink">
    <w:name w:val="Hyperlink"/>
    <w:basedOn w:val="DefaultParagraphFont"/>
    <w:uiPriority w:val="99"/>
    <w:unhideWhenUsed/>
    <w:rsid w:val="00192E1D"/>
    <w:rPr>
      <w:color w:val="0563C1" w:themeColor="hyperlink"/>
      <w:u w:val="single"/>
    </w:rPr>
  </w:style>
  <w:style w:type="character" w:customStyle="1" w:styleId="Heading3Char">
    <w:name w:val="Heading 3 Char"/>
    <w:basedOn w:val="DefaultParagraphFont"/>
    <w:link w:val="Heading3"/>
    <w:uiPriority w:val="9"/>
    <w:rsid w:val="0023585A"/>
    <w:rPr>
      <w:rFonts w:asciiTheme="majorHAnsi" w:eastAsiaTheme="majorEastAsia" w:hAnsiTheme="majorHAnsi" w:cstheme="majorBidi"/>
      <w:color w:val="1F4D78" w:themeColor="accent1" w:themeShade="7F"/>
      <w:sz w:val="28"/>
      <w:szCs w:val="28"/>
    </w:rPr>
  </w:style>
  <w:style w:type="paragraph" w:styleId="TOC3">
    <w:name w:val="toc 3"/>
    <w:basedOn w:val="Normal"/>
    <w:next w:val="Normal"/>
    <w:autoRedefine/>
    <w:uiPriority w:val="39"/>
    <w:unhideWhenUsed/>
    <w:rsid w:val="00D45D18"/>
    <w:pPr>
      <w:spacing w:after="100"/>
      <w:ind w:left="440"/>
    </w:pPr>
  </w:style>
  <w:style w:type="paragraph" w:styleId="ListParagraph">
    <w:name w:val="List Paragraph"/>
    <w:basedOn w:val="Normal"/>
    <w:uiPriority w:val="34"/>
    <w:qFormat/>
    <w:rsid w:val="0085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34C5-7D75-460E-A167-79F5B59B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Kent  Harrelson</cp:lastModifiedBy>
  <cp:revision>6</cp:revision>
  <dcterms:created xsi:type="dcterms:W3CDTF">2016-11-15T18:14:00Z</dcterms:created>
  <dcterms:modified xsi:type="dcterms:W3CDTF">2016-11-17T14:18:00Z</dcterms:modified>
</cp:coreProperties>
</file>